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A24779" w14:textId="77777777" w:rsidR="009D7BD5" w:rsidRDefault="009D7BD5">
      <w:pPr>
        <w:spacing w:before="67"/>
        <w:ind w:left="3837" w:right="5609" w:hanging="2"/>
        <w:jc w:val="center"/>
        <w:rPr>
          <w:b/>
          <w:spacing w:val="-2"/>
          <w:w w:val="105"/>
          <w:sz w:val="26"/>
        </w:rPr>
      </w:pPr>
      <w:bookmarkStart w:id="0" w:name="CITY_OF_ROCHESTER_POLICY_ON_DEVELOPMENT_"/>
      <w:bookmarkEnd w:id="0"/>
    </w:p>
    <w:p w14:paraId="3A77B6E2" w14:textId="4E24B11F" w:rsidR="009D7BD5" w:rsidRDefault="008E67AF" w:rsidP="00A102A7">
      <w:pPr>
        <w:spacing w:before="67"/>
        <w:ind w:hanging="2"/>
        <w:jc w:val="center"/>
        <w:rPr>
          <w:b/>
          <w:spacing w:val="-2"/>
          <w:w w:val="105"/>
          <w:sz w:val="26"/>
        </w:rPr>
      </w:pPr>
      <w:r>
        <w:rPr>
          <w:noProof/>
        </w:rPr>
        <w:drawing>
          <wp:inline distT="0" distB="0" distL="0" distR="0" wp14:anchorId="70ABC5BB" wp14:editId="6E4D2D1D">
            <wp:extent cx="4966866" cy="1800225"/>
            <wp:effectExtent l="0" t="0" r="0" b="0"/>
            <wp:docPr id="286584586" name="Picture 1" descr="City of Rochester, Minnesot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236035" name="Picture 1" descr="City of Rochester, Minnesota logo"/>
                    <pic:cNvPicPr/>
                  </pic:nvPicPr>
                  <pic:blipFill rotWithShape="1">
                    <a:blip r:embed="rId11" cstate="print">
                      <a:extLst>
                        <a:ext uri="{28A0092B-C50C-407E-A947-70E740481C1C}">
                          <a14:useLocalDpi xmlns:a14="http://schemas.microsoft.com/office/drawing/2010/main" val="0"/>
                        </a:ext>
                      </a:extLst>
                    </a:blip>
                    <a:srcRect l="11966" t="21371" r="10151" b="22172"/>
                    <a:stretch>
                      <a:fillRect/>
                    </a:stretch>
                  </pic:blipFill>
                  <pic:spPr bwMode="auto">
                    <a:xfrm>
                      <a:off x="0" y="0"/>
                      <a:ext cx="5016983" cy="1818390"/>
                    </a:xfrm>
                    <a:prstGeom prst="rect">
                      <a:avLst/>
                    </a:prstGeom>
                    <a:ln>
                      <a:noFill/>
                    </a:ln>
                    <a:extLst>
                      <a:ext uri="{53640926-AAD7-44D8-BBD7-CCE9431645EC}">
                        <a14:shadowObscured xmlns:a14="http://schemas.microsoft.com/office/drawing/2010/main"/>
                      </a:ext>
                    </a:extLst>
                  </pic:spPr>
                </pic:pic>
              </a:graphicData>
            </a:graphic>
          </wp:inline>
        </w:drawing>
      </w:r>
    </w:p>
    <w:p w14:paraId="7D701310" w14:textId="77777777" w:rsidR="009D7BD5" w:rsidRDefault="009D7BD5" w:rsidP="00D87219">
      <w:pPr>
        <w:spacing w:before="67"/>
        <w:ind w:right="5609" w:hanging="2"/>
        <w:jc w:val="center"/>
        <w:rPr>
          <w:b/>
          <w:spacing w:val="-2"/>
          <w:w w:val="105"/>
          <w:sz w:val="26"/>
        </w:rPr>
      </w:pPr>
    </w:p>
    <w:p w14:paraId="22D4CCEC" w14:textId="77777777" w:rsidR="009D7BD5" w:rsidRDefault="009D7BD5">
      <w:pPr>
        <w:spacing w:before="67"/>
        <w:ind w:left="3837" w:right="5609" w:hanging="2"/>
        <w:jc w:val="center"/>
        <w:rPr>
          <w:b/>
          <w:spacing w:val="-2"/>
          <w:w w:val="105"/>
          <w:sz w:val="26"/>
        </w:rPr>
      </w:pPr>
    </w:p>
    <w:p w14:paraId="4A8CAB11" w14:textId="0A4C8BBC" w:rsidR="009D7BD5" w:rsidRDefault="009D7BD5">
      <w:pPr>
        <w:spacing w:before="67"/>
        <w:ind w:left="3837" w:right="5609" w:hanging="2"/>
        <w:jc w:val="center"/>
        <w:rPr>
          <w:b/>
          <w:spacing w:val="-2"/>
          <w:w w:val="105"/>
          <w:sz w:val="26"/>
        </w:rPr>
      </w:pPr>
    </w:p>
    <w:p w14:paraId="3599503D" w14:textId="55A7FCB1" w:rsidR="009D7BD5" w:rsidRDefault="009D7BD5">
      <w:pPr>
        <w:spacing w:before="67"/>
        <w:ind w:left="3837" w:right="5609" w:hanging="2"/>
        <w:jc w:val="center"/>
        <w:rPr>
          <w:b/>
          <w:spacing w:val="-2"/>
          <w:w w:val="105"/>
          <w:sz w:val="26"/>
        </w:rPr>
      </w:pPr>
    </w:p>
    <w:p w14:paraId="2895E58C" w14:textId="1993FE22" w:rsidR="009D7BD5" w:rsidRDefault="009D7BD5">
      <w:pPr>
        <w:spacing w:before="67"/>
        <w:ind w:left="3837" w:right="5609" w:hanging="2"/>
        <w:jc w:val="center"/>
        <w:rPr>
          <w:b/>
          <w:spacing w:val="-2"/>
          <w:w w:val="105"/>
          <w:sz w:val="26"/>
        </w:rPr>
      </w:pPr>
    </w:p>
    <w:p w14:paraId="5D8922C2" w14:textId="71076675" w:rsidR="009D7BD5" w:rsidRPr="00D87219" w:rsidRDefault="009D7BD5">
      <w:pPr>
        <w:spacing w:before="67"/>
        <w:ind w:left="3837" w:right="5609" w:hanging="2"/>
        <w:jc w:val="center"/>
        <w:rPr>
          <w:b/>
          <w:spacing w:val="-2"/>
          <w:w w:val="105"/>
          <w:sz w:val="48"/>
          <w:szCs w:val="48"/>
        </w:rPr>
      </w:pPr>
    </w:p>
    <w:p w14:paraId="43F28B9E" w14:textId="12C097BA" w:rsidR="009D7BD5" w:rsidRPr="00D87219" w:rsidRDefault="009D7BD5" w:rsidP="00D87219">
      <w:pPr>
        <w:spacing w:before="67"/>
        <w:ind w:left="1440" w:right="1300"/>
        <w:jc w:val="center"/>
        <w:rPr>
          <w:b/>
          <w:spacing w:val="-2"/>
          <w:w w:val="105"/>
          <w:sz w:val="48"/>
          <w:szCs w:val="48"/>
        </w:rPr>
      </w:pPr>
      <w:r w:rsidRPr="00D87219">
        <w:rPr>
          <w:b/>
          <w:spacing w:val="-2"/>
          <w:w w:val="105"/>
          <w:sz w:val="48"/>
          <w:szCs w:val="48"/>
        </w:rPr>
        <w:t xml:space="preserve">Tax Increment Financing Policy </w:t>
      </w:r>
    </w:p>
    <w:p w14:paraId="312A143D" w14:textId="77777777" w:rsidR="009D7BD5" w:rsidRDefault="009D7BD5">
      <w:pPr>
        <w:spacing w:before="67"/>
        <w:ind w:left="3837" w:right="5609" w:hanging="2"/>
        <w:jc w:val="center"/>
        <w:rPr>
          <w:b/>
          <w:spacing w:val="-2"/>
          <w:w w:val="105"/>
          <w:sz w:val="26"/>
        </w:rPr>
      </w:pPr>
    </w:p>
    <w:p w14:paraId="3E4AFB00" w14:textId="77777777" w:rsidR="009D7BD5" w:rsidRDefault="009D7BD5">
      <w:pPr>
        <w:spacing w:before="67"/>
        <w:ind w:left="3837" w:right="5609" w:hanging="2"/>
        <w:jc w:val="center"/>
        <w:rPr>
          <w:b/>
          <w:spacing w:val="-2"/>
          <w:w w:val="105"/>
          <w:sz w:val="26"/>
        </w:rPr>
      </w:pPr>
    </w:p>
    <w:p w14:paraId="612A870B" w14:textId="77777777" w:rsidR="009D7BD5" w:rsidRDefault="009D7BD5">
      <w:pPr>
        <w:spacing w:before="67"/>
        <w:ind w:left="3837" w:right="5609" w:hanging="2"/>
        <w:jc w:val="center"/>
        <w:rPr>
          <w:b/>
          <w:spacing w:val="-2"/>
          <w:w w:val="105"/>
          <w:sz w:val="26"/>
        </w:rPr>
      </w:pPr>
    </w:p>
    <w:p w14:paraId="7FC460A0" w14:textId="77777777" w:rsidR="009D7BD5" w:rsidRDefault="009D7BD5">
      <w:pPr>
        <w:spacing w:before="67"/>
        <w:ind w:left="3837" w:right="5609" w:hanging="2"/>
        <w:jc w:val="center"/>
        <w:rPr>
          <w:b/>
          <w:spacing w:val="-2"/>
          <w:w w:val="105"/>
          <w:sz w:val="26"/>
        </w:rPr>
      </w:pPr>
    </w:p>
    <w:p w14:paraId="60C7B96E" w14:textId="77777777" w:rsidR="009D7BD5" w:rsidRDefault="009D7BD5">
      <w:pPr>
        <w:spacing w:before="67"/>
        <w:ind w:left="3837" w:right="5609" w:hanging="2"/>
        <w:jc w:val="center"/>
        <w:rPr>
          <w:b/>
          <w:spacing w:val="-2"/>
          <w:w w:val="105"/>
          <w:sz w:val="26"/>
        </w:rPr>
      </w:pPr>
    </w:p>
    <w:p w14:paraId="7EF3DE1A" w14:textId="7A96B64F" w:rsidR="009D7BD5" w:rsidRDefault="009D7BD5" w:rsidP="00D87219">
      <w:pPr>
        <w:spacing w:before="67"/>
        <w:ind w:left="1980" w:right="1300" w:hanging="2"/>
        <w:jc w:val="center"/>
        <w:rPr>
          <w:b/>
          <w:spacing w:val="-2"/>
          <w:w w:val="105"/>
          <w:sz w:val="26"/>
        </w:rPr>
      </w:pPr>
      <w:r>
        <w:rPr>
          <w:b/>
          <w:spacing w:val="-2"/>
          <w:w w:val="105"/>
          <w:sz w:val="26"/>
        </w:rPr>
        <w:t xml:space="preserve">City Council </w:t>
      </w:r>
      <w:r w:rsidR="002C2866">
        <w:rPr>
          <w:b/>
          <w:spacing w:val="-2"/>
          <w:w w:val="105"/>
          <w:sz w:val="26"/>
        </w:rPr>
        <w:t>Adopted: May 20, 2024</w:t>
      </w:r>
    </w:p>
    <w:p w14:paraId="14D3F775" w14:textId="6A6AAC92" w:rsidR="00836B93" w:rsidRDefault="00836B93" w:rsidP="00D87219">
      <w:pPr>
        <w:spacing w:before="67"/>
        <w:ind w:left="1980" w:right="1300" w:hanging="2"/>
        <w:jc w:val="center"/>
        <w:rPr>
          <w:b/>
          <w:spacing w:val="-2"/>
          <w:w w:val="105"/>
          <w:sz w:val="26"/>
        </w:rPr>
      </w:pPr>
      <w:r>
        <w:rPr>
          <w:b/>
          <w:spacing w:val="-2"/>
          <w:w w:val="105"/>
          <w:sz w:val="26"/>
        </w:rPr>
        <w:t>Renewal Date: December 31, 2027</w:t>
      </w:r>
    </w:p>
    <w:p w14:paraId="0FC047DB" w14:textId="77777777" w:rsidR="009D7BD5" w:rsidRDefault="009D7BD5">
      <w:pPr>
        <w:spacing w:before="67"/>
        <w:ind w:left="3837" w:right="5609" w:hanging="2"/>
        <w:jc w:val="center"/>
        <w:rPr>
          <w:b/>
          <w:spacing w:val="-2"/>
          <w:w w:val="105"/>
          <w:sz w:val="26"/>
        </w:rPr>
      </w:pPr>
    </w:p>
    <w:p w14:paraId="0A531CF1" w14:textId="77777777" w:rsidR="009D7BD5" w:rsidRDefault="009D7BD5">
      <w:pPr>
        <w:spacing w:before="67"/>
        <w:ind w:left="3837" w:right="5609" w:hanging="2"/>
        <w:jc w:val="center"/>
        <w:rPr>
          <w:b/>
          <w:spacing w:val="-2"/>
          <w:w w:val="105"/>
          <w:sz w:val="26"/>
        </w:rPr>
      </w:pPr>
    </w:p>
    <w:p w14:paraId="161E82D2" w14:textId="77777777" w:rsidR="009D7BD5" w:rsidRDefault="009D7BD5" w:rsidP="00D87219">
      <w:pPr>
        <w:spacing w:before="67"/>
        <w:ind w:left="-180" w:right="5609" w:hanging="2"/>
        <w:jc w:val="center"/>
        <w:rPr>
          <w:b/>
          <w:spacing w:val="-2"/>
          <w:w w:val="105"/>
          <w:sz w:val="26"/>
        </w:rPr>
      </w:pPr>
    </w:p>
    <w:p w14:paraId="6C744BA1" w14:textId="77777777" w:rsidR="009D7BD5" w:rsidRDefault="009D7BD5">
      <w:pPr>
        <w:spacing w:before="67"/>
        <w:ind w:left="3837" w:right="5609" w:hanging="2"/>
        <w:jc w:val="center"/>
        <w:rPr>
          <w:b/>
          <w:spacing w:val="-2"/>
          <w:w w:val="105"/>
          <w:sz w:val="26"/>
        </w:rPr>
      </w:pPr>
    </w:p>
    <w:p w14:paraId="6F433B60" w14:textId="01896429" w:rsidR="009D7BD5" w:rsidRDefault="009D7BD5" w:rsidP="00D87219">
      <w:pPr>
        <w:pStyle w:val="BodyText"/>
        <w:ind w:left="720" w:right="1210"/>
        <w:rPr>
          <w:w w:val="105"/>
        </w:rPr>
      </w:pPr>
      <w:r>
        <w:rPr>
          <w:w w:val="105"/>
        </w:rPr>
        <w:t xml:space="preserve">Each application submitted for assistance will be evaluated by the </w:t>
      </w:r>
      <w:proofErr w:type="gramStart"/>
      <w:r>
        <w:rPr>
          <w:w w:val="105"/>
        </w:rPr>
        <w:t>City</w:t>
      </w:r>
      <w:proofErr w:type="gramEnd"/>
      <w:r>
        <w:rPr>
          <w:w w:val="105"/>
        </w:rPr>
        <w:t xml:space="preserve"> on a case-by-case basis to analyze the viability of a proposed project.</w:t>
      </w:r>
      <w:r w:rsidR="002B606B">
        <w:rPr>
          <w:w w:val="105"/>
        </w:rPr>
        <w:t xml:space="preserve"> </w:t>
      </w:r>
      <w:r>
        <w:rPr>
          <w:w w:val="105"/>
        </w:rPr>
        <w:t>Depending on the nature and complexity of a project, the timeframe from application to adoption of a TIF District is at least three (3) months.</w:t>
      </w:r>
    </w:p>
    <w:p w14:paraId="5CF42BCB" w14:textId="77777777" w:rsidR="00083614" w:rsidRDefault="00083614" w:rsidP="00D87219">
      <w:pPr>
        <w:pStyle w:val="BodyText"/>
        <w:ind w:left="720" w:right="1210"/>
        <w:rPr>
          <w:w w:val="105"/>
        </w:rPr>
      </w:pPr>
    </w:p>
    <w:p w14:paraId="2A0440AB" w14:textId="77777777" w:rsidR="008E67AF" w:rsidRDefault="008E67AF" w:rsidP="00D87219">
      <w:pPr>
        <w:pStyle w:val="BodyText"/>
        <w:ind w:left="720" w:right="1210"/>
        <w:rPr>
          <w:w w:val="105"/>
        </w:rPr>
      </w:pPr>
    </w:p>
    <w:p w14:paraId="7C6DAECA" w14:textId="1E40E1AA" w:rsidR="00A17621" w:rsidRPr="007A44DB" w:rsidRDefault="00A17621" w:rsidP="0099683B">
      <w:pPr>
        <w:pStyle w:val="Heading1"/>
        <w:tabs>
          <w:tab w:val="left" w:pos="720"/>
        </w:tabs>
        <w:spacing w:before="1"/>
        <w:ind w:hanging="1468"/>
        <w:rPr>
          <w:b w:val="0"/>
          <w:spacing w:val="-2"/>
          <w:w w:val="105"/>
          <w:sz w:val="26"/>
          <w:u w:val="none"/>
        </w:rPr>
      </w:pPr>
    </w:p>
    <w:p w14:paraId="1CFE919B" w14:textId="0ED4251B" w:rsidR="009557A8" w:rsidRPr="003E2BFC" w:rsidRDefault="00280EDA" w:rsidP="00083614">
      <w:pPr>
        <w:pStyle w:val="Heading1"/>
        <w:spacing w:before="1"/>
        <w:ind w:left="720" w:hanging="720"/>
        <w:rPr>
          <w:spacing w:val="-2"/>
          <w:sz w:val="22"/>
          <w:szCs w:val="22"/>
          <w:u w:val="none"/>
        </w:rPr>
      </w:pPr>
      <w:r w:rsidRPr="003E2BFC">
        <w:rPr>
          <w:w w:val="95"/>
          <w:sz w:val="22"/>
          <w:szCs w:val="22"/>
          <w:u w:val="none"/>
        </w:rPr>
        <w:lastRenderedPageBreak/>
        <w:t>A.</w:t>
      </w:r>
      <w:r w:rsidR="0099683B" w:rsidRPr="003E2BFC">
        <w:rPr>
          <w:spacing w:val="-2"/>
          <w:sz w:val="22"/>
          <w:szCs w:val="22"/>
          <w:u w:val="none"/>
        </w:rPr>
        <w:tab/>
      </w:r>
      <w:r w:rsidR="002E2795" w:rsidRPr="003E2BFC">
        <w:rPr>
          <w:spacing w:val="-2"/>
          <w:sz w:val="22"/>
          <w:szCs w:val="22"/>
          <w:u w:val="none"/>
        </w:rPr>
        <w:t>P</w:t>
      </w:r>
      <w:r w:rsidR="007B7925">
        <w:rPr>
          <w:spacing w:val="-2"/>
          <w:sz w:val="22"/>
          <w:szCs w:val="22"/>
          <w:u w:val="none"/>
        </w:rPr>
        <w:t>urpose</w:t>
      </w:r>
    </w:p>
    <w:p w14:paraId="1CFE919C" w14:textId="77777777" w:rsidR="009557A8" w:rsidRPr="003E2BFC" w:rsidRDefault="009557A8" w:rsidP="009F3FCB">
      <w:pPr>
        <w:pStyle w:val="BodyText"/>
        <w:spacing w:before="2"/>
        <w:rPr>
          <w:b/>
        </w:rPr>
      </w:pPr>
    </w:p>
    <w:p w14:paraId="27E28CF4" w14:textId="1496C58D" w:rsidR="00C4427D" w:rsidRPr="003E2BFC" w:rsidRDefault="00C4427D" w:rsidP="007A44DB">
      <w:pPr>
        <w:pStyle w:val="BodyText"/>
        <w:spacing w:line="249" w:lineRule="auto"/>
        <w:ind w:left="720" w:firstLine="4"/>
      </w:pPr>
      <w:r w:rsidRPr="003E2BFC">
        <w:t xml:space="preserve">The term “City” as used in the policy shall include both the City of Rochester and the </w:t>
      </w:r>
      <w:r w:rsidR="00B54CA2" w:rsidRPr="003E2BFC">
        <w:t xml:space="preserve">Rochester </w:t>
      </w:r>
      <w:r w:rsidRPr="003E2BFC">
        <w:t xml:space="preserve">Economic Development Authority </w:t>
      </w:r>
      <w:r w:rsidR="00B54CA2" w:rsidRPr="003E2BFC">
        <w:t>(EDA) of the City of Rochester</w:t>
      </w:r>
      <w:r w:rsidRPr="003E2BFC">
        <w:t>, which administers various economic development program</w:t>
      </w:r>
      <w:r w:rsidR="00DB417B" w:rsidRPr="003E2BFC">
        <w:t>s</w:t>
      </w:r>
      <w:r w:rsidRPr="003E2BFC">
        <w:t xml:space="preserve"> and activities within the City of Rochester.</w:t>
      </w:r>
    </w:p>
    <w:p w14:paraId="2555716F" w14:textId="5A8677C4" w:rsidR="00855EC2" w:rsidRPr="003E2BFC" w:rsidRDefault="00EA08A1" w:rsidP="0099683B">
      <w:pPr>
        <w:pStyle w:val="BodyText"/>
        <w:spacing w:before="94" w:line="249" w:lineRule="auto"/>
        <w:ind w:left="720" w:firstLine="4"/>
      </w:pPr>
      <w:r w:rsidRPr="003E2BFC">
        <w:t>The purpose of this policy is to establish guidelines and procedures for the provision</w:t>
      </w:r>
      <w:r w:rsidRPr="003E2BFC">
        <w:rPr>
          <w:spacing w:val="-6"/>
        </w:rPr>
        <w:t xml:space="preserve"> </w:t>
      </w:r>
      <w:r w:rsidRPr="003E2BFC">
        <w:t>of</w:t>
      </w:r>
      <w:r w:rsidRPr="003E2BFC">
        <w:rPr>
          <w:spacing w:val="-5"/>
        </w:rPr>
        <w:t xml:space="preserve"> </w:t>
      </w:r>
      <w:r w:rsidRPr="003E2BFC">
        <w:t>development</w:t>
      </w:r>
      <w:r w:rsidRPr="003E2BFC">
        <w:rPr>
          <w:spacing w:val="-7"/>
        </w:rPr>
        <w:t xml:space="preserve"> </w:t>
      </w:r>
      <w:r w:rsidRPr="003E2BFC">
        <w:t>incentives</w:t>
      </w:r>
      <w:r w:rsidRPr="003E2BFC">
        <w:rPr>
          <w:spacing w:val="-8"/>
        </w:rPr>
        <w:t xml:space="preserve"> </w:t>
      </w:r>
      <w:r w:rsidRPr="003E2BFC">
        <w:t>to</w:t>
      </w:r>
      <w:r w:rsidRPr="003E2BFC">
        <w:rPr>
          <w:spacing w:val="-7"/>
        </w:rPr>
        <w:t xml:space="preserve"> </w:t>
      </w:r>
      <w:r w:rsidRPr="003E2BFC">
        <w:t>private</w:t>
      </w:r>
      <w:r w:rsidRPr="003E2BFC">
        <w:rPr>
          <w:spacing w:val="-8"/>
        </w:rPr>
        <w:t xml:space="preserve"> </w:t>
      </w:r>
      <w:r w:rsidR="00864945" w:rsidRPr="003E2BFC">
        <w:t>entities</w:t>
      </w:r>
      <w:r w:rsidRPr="003E2BFC">
        <w:t>.</w:t>
      </w:r>
      <w:r w:rsidRPr="003E2BFC">
        <w:rPr>
          <w:spacing w:val="-10"/>
        </w:rPr>
        <w:t xml:space="preserve"> </w:t>
      </w:r>
      <w:r w:rsidR="00083614" w:rsidRPr="003E2BFC">
        <w:t>The fundamental</w:t>
      </w:r>
      <w:r w:rsidRPr="003E2BFC">
        <w:t xml:space="preserve"> purpose of providing development incentives</w:t>
      </w:r>
      <w:r w:rsidRPr="003E2BFC">
        <w:rPr>
          <w:spacing w:val="40"/>
        </w:rPr>
        <w:t xml:space="preserve"> </w:t>
      </w:r>
      <w:r w:rsidR="00DB417B" w:rsidRPr="003E2BFC">
        <w:t xml:space="preserve">is </w:t>
      </w:r>
      <w:r w:rsidRPr="003E2BFC">
        <w:t>to encourage</w:t>
      </w:r>
      <w:r w:rsidR="0002365E" w:rsidRPr="003E2BFC">
        <w:t xml:space="preserve"> development that advances the </w:t>
      </w:r>
      <w:r w:rsidR="00AA207E" w:rsidRPr="003E2BFC">
        <w:t>City</w:t>
      </w:r>
      <w:r w:rsidR="0002365E" w:rsidRPr="003E2BFC">
        <w:t xml:space="preserve">’s interest and would not otherwise occur “but for” the assistance </w:t>
      </w:r>
      <w:r w:rsidR="00980426" w:rsidRPr="003E2BFC">
        <w:t>provided.</w:t>
      </w:r>
    </w:p>
    <w:p w14:paraId="6B676E6D" w14:textId="588B98ED" w:rsidR="00515D2D" w:rsidRPr="003E2BFC" w:rsidRDefault="00980426" w:rsidP="00A93F60">
      <w:pPr>
        <w:pStyle w:val="BodyText"/>
        <w:numPr>
          <w:ilvl w:val="0"/>
          <w:numId w:val="40"/>
        </w:numPr>
        <w:spacing w:before="94" w:line="249" w:lineRule="auto"/>
        <w:rPr>
          <w:spacing w:val="40"/>
        </w:rPr>
      </w:pPr>
      <w:r w:rsidRPr="003E2BFC">
        <w:t xml:space="preserve">The </w:t>
      </w:r>
      <w:proofErr w:type="gramStart"/>
      <w:r w:rsidRPr="003E2BFC">
        <w:t>City</w:t>
      </w:r>
      <w:proofErr w:type="gramEnd"/>
      <w:r w:rsidRPr="003E2BFC">
        <w:t xml:space="preserve"> will consider </w:t>
      </w:r>
      <w:r w:rsidR="00DB417B" w:rsidRPr="003E2BFC">
        <w:t>Tax Increment Financing (</w:t>
      </w:r>
      <w:r w:rsidRPr="003E2BFC">
        <w:t>TIF</w:t>
      </w:r>
      <w:r w:rsidR="00DB417B" w:rsidRPr="003E2BFC">
        <w:t>)</w:t>
      </w:r>
      <w:r w:rsidRPr="003E2BFC">
        <w:t xml:space="preserve"> for projects that serve to accomplish</w:t>
      </w:r>
      <w:r w:rsidR="00DB417B" w:rsidRPr="003E2BFC">
        <w:t xml:space="preserve"> one or more of</w:t>
      </w:r>
      <w:r w:rsidRPr="003E2BFC">
        <w:t xml:space="preserve"> the </w:t>
      </w:r>
      <w:r w:rsidR="00AA207E" w:rsidRPr="003E2BFC">
        <w:t>City</w:t>
      </w:r>
      <w:r w:rsidRPr="003E2BFC">
        <w:t xml:space="preserve">’s </w:t>
      </w:r>
      <w:r w:rsidR="00B54CA2" w:rsidRPr="003E2BFC">
        <w:t>development objective</w:t>
      </w:r>
      <w:r w:rsidR="00A102A7">
        <w:t>s</w:t>
      </w:r>
      <w:r w:rsidR="00B54CA2" w:rsidRPr="003E2BFC">
        <w:t xml:space="preserve"> </w:t>
      </w:r>
      <w:r w:rsidRPr="003E2BFC">
        <w:t>for economic development, housing and redevelopment</w:t>
      </w:r>
      <w:r w:rsidR="00AA207E" w:rsidRPr="003E2BFC">
        <w:t>, or d</w:t>
      </w:r>
      <w:r w:rsidRPr="003E2BFC">
        <w:t xml:space="preserve">evelopment that </w:t>
      </w:r>
      <w:r w:rsidR="00AA207E" w:rsidRPr="003E2BFC">
        <w:t xml:space="preserve">will </w:t>
      </w:r>
      <w:r w:rsidRPr="003E2BFC">
        <w:t xml:space="preserve">help make the </w:t>
      </w:r>
      <w:proofErr w:type="gramStart"/>
      <w:r w:rsidR="00DB417B" w:rsidRPr="003E2BFC">
        <w:t>City</w:t>
      </w:r>
      <w:proofErr w:type="gramEnd"/>
      <w:r w:rsidR="00DB417B" w:rsidRPr="003E2BFC">
        <w:t xml:space="preserve"> </w:t>
      </w:r>
      <w:r w:rsidRPr="003E2BFC">
        <w:t xml:space="preserve">more equitable, inclusive, sustainable, </w:t>
      </w:r>
      <w:r w:rsidR="00AA207E" w:rsidRPr="003E2BFC">
        <w:t xml:space="preserve">or </w:t>
      </w:r>
      <w:r w:rsidRPr="003E2BFC">
        <w:t xml:space="preserve">economically resilient. </w:t>
      </w:r>
    </w:p>
    <w:p w14:paraId="1CFE919F" w14:textId="1B60CB64" w:rsidR="009557A8" w:rsidRPr="003E2BFC" w:rsidRDefault="00EA08A1" w:rsidP="00A93F60">
      <w:pPr>
        <w:pStyle w:val="BodyText"/>
        <w:numPr>
          <w:ilvl w:val="0"/>
          <w:numId w:val="40"/>
        </w:numPr>
        <w:spacing w:before="94" w:line="249" w:lineRule="auto"/>
        <w:rPr>
          <w:spacing w:val="40"/>
        </w:rPr>
      </w:pPr>
      <w:r w:rsidRPr="003E2BFC">
        <w:t xml:space="preserve">The </w:t>
      </w:r>
      <w:r w:rsidR="00AA207E" w:rsidRPr="003E2BFC">
        <w:t>City</w:t>
      </w:r>
      <w:r w:rsidRPr="003E2BFC">
        <w:t xml:space="preserve"> reserves the sole right to accept or reject proposals for development assistance, </w:t>
      </w:r>
      <w:proofErr w:type="gramStart"/>
      <w:r w:rsidRPr="003E2BFC">
        <w:t>taking into</w:t>
      </w:r>
      <w:r w:rsidRPr="003E2BFC">
        <w:rPr>
          <w:spacing w:val="-1"/>
        </w:rPr>
        <w:t xml:space="preserve"> </w:t>
      </w:r>
      <w:r w:rsidRPr="003E2BFC">
        <w:t>account</w:t>
      </w:r>
      <w:proofErr w:type="gramEnd"/>
      <w:r w:rsidRPr="003E2BFC">
        <w:rPr>
          <w:spacing w:val="-3"/>
        </w:rPr>
        <w:t xml:space="preserve"> </w:t>
      </w:r>
      <w:r w:rsidRPr="003E2BFC">
        <w:t>the</w:t>
      </w:r>
      <w:r w:rsidRPr="003E2BFC">
        <w:rPr>
          <w:spacing w:val="-2"/>
        </w:rPr>
        <w:t xml:space="preserve"> </w:t>
      </w:r>
      <w:r w:rsidRPr="003E2BFC">
        <w:t>degree</w:t>
      </w:r>
      <w:r w:rsidRPr="003E2BFC">
        <w:rPr>
          <w:spacing w:val="-4"/>
        </w:rPr>
        <w:t xml:space="preserve"> </w:t>
      </w:r>
      <w:r w:rsidRPr="003E2BFC">
        <w:t>to</w:t>
      </w:r>
      <w:r w:rsidRPr="003E2BFC">
        <w:rPr>
          <w:spacing w:val="-2"/>
        </w:rPr>
        <w:t xml:space="preserve"> </w:t>
      </w:r>
      <w:r w:rsidRPr="003E2BFC">
        <w:t>which</w:t>
      </w:r>
      <w:r w:rsidRPr="003E2BFC">
        <w:rPr>
          <w:spacing w:val="-2"/>
        </w:rPr>
        <w:t xml:space="preserve"> </w:t>
      </w:r>
      <w:r w:rsidR="00DB417B" w:rsidRPr="003E2BFC">
        <w:t>proposals</w:t>
      </w:r>
      <w:r w:rsidR="00DB417B" w:rsidRPr="003E2BFC">
        <w:rPr>
          <w:spacing w:val="-4"/>
        </w:rPr>
        <w:t xml:space="preserve"> </w:t>
      </w:r>
      <w:r w:rsidRPr="003E2BFC">
        <w:t>adhere</w:t>
      </w:r>
      <w:r w:rsidRPr="003E2BFC">
        <w:rPr>
          <w:spacing w:val="-2"/>
        </w:rPr>
        <w:t xml:space="preserve"> </w:t>
      </w:r>
      <w:r w:rsidRPr="003E2BFC">
        <w:t>to</w:t>
      </w:r>
      <w:r w:rsidRPr="003E2BFC">
        <w:rPr>
          <w:spacing w:val="-4"/>
        </w:rPr>
        <w:t xml:space="preserve"> </w:t>
      </w:r>
      <w:r w:rsidRPr="003E2BFC">
        <w:t>the</w:t>
      </w:r>
      <w:r w:rsidRPr="003E2BFC">
        <w:rPr>
          <w:spacing w:val="-2"/>
        </w:rPr>
        <w:t xml:space="preserve"> </w:t>
      </w:r>
      <w:r w:rsidRPr="003E2BFC">
        <w:t>intent of this policy and any other factors the City Council may wish to consider</w:t>
      </w:r>
      <w:r w:rsidR="002E2795" w:rsidRPr="003E2BFC">
        <w:t>.</w:t>
      </w:r>
    </w:p>
    <w:p w14:paraId="2F2B1501" w14:textId="22D1A34D" w:rsidR="002E2795" w:rsidRDefault="002E2795" w:rsidP="00AA207E">
      <w:pPr>
        <w:pStyle w:val="BodyText"/>
        <w:spacing w:line="249" w:lineRule="auto"/>
        <w:ind w:left="720" w:right="1778" w:firstLine="4"/>
      </w:pPr>
    </w:p>
    <w:p w14:paraId="7E987E26" w14:textId="77777777" w:rsidR="001B1DF2" w:rsidRPr="003E2BFC" w:rsidRDefault="001B1DF2" w:rsidP="00AA207E">
      <w:pPr>
        <w:pStyle w:val="BodyText"/>
        <w:spacing w:line="249" w:lineRule="auto"/>
        <w:ind w:left="720" w:right="1778" w:firstLine="4"/>
      </w:pPr>
    </w:p>
    <w:p w14:paraId="5F7295F1" w14:textId="590F149D" w:rsidR="002E2795" w:rsidRPr="003E2BFC" w:rsidRDefault="002E2795" w:rsidP="007A44DB">
      <w:pPr>
        <w:pStyle w:val="Heading1"/>
        <w:ind w:left="720" w:hanging="720"/>
        <w:rPr>
          <w:sz w:val="22"/>
          <w:u w:val="none"/>
        </w:rPr>
      </w:pPr>
      <w:r w:rsidRPr="003E2BFC">
        <w:rPr>
          <w:sz w:val="22"/>
          <w:u w:val="none"/>
        </w:rPr>
        <w:t>B.</w:t>
      </w:r>
      <w:r w:rsidR="0099683B" w:rsidRPr="003E2BFC">
        <w:rPr>
          <w:sz w:val="22"/>
          <w:u w:val="none"/>
        </w:rPr>
        <w:tab/>
      </w:r>
      <w:r w:rsidRPr="003E2BFC">
        <w:rPr>
          <w:sz w:val="22"/>
          <w:u w:val="none"/>
        </w:rPr>
        <w:t>S</w:t>
      </w:r>
      <w:r w:rsidR="007B7925">
        <w:rPr>
          <w:sz w:val="22"/>
          <w:u w:val="none"/>
        </w:rPr>
        <w:t>tatutory</w:t>
      </w:r>
      <w:r w:rsidRPr="003E2BFC">
        <w:rPr>
          <w:sz w:val="22"/>
          <w:u w:val="none"/>
        </w:rPr>
        <w:t xml:space="preserve"> </w:t>
      </w:r>
      <w:r w:rsidR="007B7925" w:rsidRPr="003E2BFC">
        <w:rPr>
          <w:sz w:val="22"/>
          <w:u w:val="none"/>
        </w:rPr>
        <w:t>L</w:t>
      </w:r>
      <w:r w:rsidR="007B7925">
        <w:rPr>
          <w:sz w:val="22"/>
          <w:u w:val="none"/>
        </w:rPr>
        <w:t>imitations</w:t>
      </w:r>
    </w:p>
    <w:p w14:paraId="1DB0C344" w14:textId="77777777" w:rsidR="00D87219" w:rsidRPr="003E2BFC" w:rsidRDefault="00D87219" w:rsidP="009F3FCB">
      <w:pPr>
        <w:pStyle w:val="BodyText"/>
        <w:spacing w:line="249" w:lineRule="auto"/>
        <w:ind w:left="720" w:right="1778" w:firstLine="4"/>
      </w:pPr>
    </w:p>
    <w:p w14:paraId="286C26B8" w14:textId="45EDB051" w:rsidR="002E2795" w:rsidRPr="003E2BFC" w:rsidRDefault="002E2795" w:rsidP="0099683B">
      <w:pPr>
        <w:pStyle w:val="BodyText"/>
        <w:spacing w:line="249" w:lineRule="auto"/>
        <w:ind w:left="720" w:firstLine="4"/>
      </w:pPr>
      <w:r w:rsidRPr="003E2BFC">
        <w:t xml:space="preserve">The </w:t>
      </w:r>
      <w:proofErr w:type="gramStart"/>
      <w:r w:rsidRPr="003E2BFC">
        <w:t>City</w:t>
      </w:r>
      <w:proofErr w:type="gramEnd"/>
      <w:r w:rsidRPr="003E2BFC">
        <w:t xml:space="preserve"> is granted the power to utilize </w:t>
      </w:r>
      <w:r w:rsidR="007B7925">
        <w:t>Tax Increment Financing (</w:t>
      </w:r>
      <w:r w:rsidRPr="003E2BFC">
        <w:t>TIF</w:t>
      </w:r>
      <w:r w:rsidR="007B7925">
        <w:t>)</w:t>
      </w:r>
      <w:r w:rsidRPr="003E2BFC">
        <w:t xml:space="preserve"> </w:t>
      </w:r>
      <w:r w:rsidR="003357B2" w:rsidRPr="003E2BFC">
        <w:t>by Minnesota statutes.</w:t>
      </w:r>
      <w:r w:rsidR="002B606B" w:rsidRPr="003E2BFC">
        <w:t xml:space="preserve"> </w:t>
      </w:r>
      <w:r w:rsidR="00AA207E" w:rsidRPr="003E2BFC">
        <w:t>TIF r</w:t>
      </w:r>
      <w:r w:rsidR="003357B2" w:rsidRPr="003E2BFC">
        <w:t>equests must comply with Minnesota Statutes 469.174-469.179</w:t>
      </w:r>
      <w:r w:rsidR="00836B93">
        <w:t>9</w:t>
      </w:r>
      <w:r w:rsidR="003357B2" w:rsidRPr="003E2BFC">
        <w:t xml:space="preserve">, the Minnesota Tax Increment </w:t>
      </w:r>
      <w:r w:rsidR="00280EDA" w:rsidRPr="003E2BFC">
        <w:t>Financing Act.</w:t>
      </w:r>
      <w:r w:rsidR="002B606B" w:rsidRPr="003E2BFC">
        <w:t xml:space="preserve"> </w:t>
      </w:r>
      <w:r w:rsidR="007B7925">
        <w:t>R</w:t>
      </w:r>
      <w:r w:rsidR="00280EDA" w:rsidRPr="003E2BFC">
        <w:t>equests shall comply with Minnesota Statutes 116J.993 and 116J.994, the Business Subsidies Act.</w:t>
      </w:r>
      <w:r w:rsidR="002B606B" w:rsidRPr="003E2BFC">
        <w:t xml:space="preserve"> </w:t>
      </w:r>
      <w:r w:rsidR="00280EDA" w:rsidRPr="003E2BFC">
        <w:t>The statutes authorizing TIF are frequently amended.</w:t>
      </w:r>
      <w:r w:rsidR="002B606B" w:rsidRPr="003E2BFC">
        <w:t xml:space="preserve"> </w:t>
      </w:r>
      <w:r w:rsidR="00280EDA" w:rsidRPr="003E2BFC">
        <w:t>The City’s policy is subject to change to conform to amendments to such statutes</w:t>
      </w:r>
      <w:r w:rsidR="001E34AB" w:rsidRPr="003E2BFC">
        <w:t xml:space="preserve"> and may be more limited in use than allowed by Minnesota Statute.</w:t>
      </w:r>
    </w:p>
    <w:p w14:paraId="32076BAB" w14:textId="77777777" w:rsidR="00052878" w:rsidRPr="003E2BFC" w:rsidRDefault="00052878" w:rsidP="009F3FCB">
      <w:pPr>
        <w:pStyle w:val="BodyText"/>
        <w:spacing w:line="249" w:lineRule="auto"/>
        <w:ind w:left="720" w:right="1778" w:firstLine="4"/>
      </w:pPr>
    </w:p>
    <w:p w14:paraId="1F4DF7CD" w14:textId="603EFEC8" w:rsidR="00616D30" w:rsidRPr="00963448" w:rsidRDefault="0099683B" w:rsidP="00A3634B">
      <w:pPr>
        <w:pStyle w:val="Heading1"/>
        <w:ind w:left="720"/>
        <w:rPr>
          <w:b w:val="0"/>
          <w:bCs w:val="0"/>
        </w:rPr>
      </w:pPr>
      <w:r w:rsidRPr="003E2BFC">
        <w:rPr>
          <w:sz w:val="22"/>
          <w:u w:val="none"/>
        </w:rPr>
        <w:tab/>
      </w:r>
    </w:p>
    <w:p w14:paraId="1CFE91A1" w14:textId="547B4DEA" w:rsidR="009557A8" w:rsidRPr="003E2BFC" w:rsidRDefault="007B7925" w:rsidP="002102E0">
      <w:pPr>
        <w:pStyle w:val="Heading1"/>
        <w:spacing w:before="1"/>
        <w:ind w:left="720" w:hanging="720"/>
        <w:rPr>
          <w:sz w:val="22"/>
          <w:szCs w:val="22"/>
          <w:u w:val="none"/>
        </w:rPr>
      </w:pPr>
      <w:r>
        <w:rPr>
          <w:sz w:val="22"/>
          <w:szCs w:val="22"/>
          <w:u w:val="none"/>
        </w:rPr>
        <w:t>C</w:t>
      </w:r>
      <w:r w:rsidR="00C4427D" w:rsidRPr="003E2BFC">
        <w:rPr>
          <w:sz w:val="22"/>
          <w:szCs w:val="22"/>
          <w:u w:val="none"/>
        </w:rPr>
        <w:t>.</w:t>
      </w:r>
      <w:r w:rsidR="0099683B" w:rsidRPr="003E2BFC">
        <w:rPr>
          <w:sz w:val="22"/>
          <w:szCs w:val="22"/>
          <w:u w:val="none"/>
        </w:rPr>
        <w:tab/>
      </w:r>
      <w:r w:rsidR="000376F5" w:rsidRPr="003E2BFC">
        <w:rPr>
          <w:sz w:val="22"/>
          <w:szCs w:val="22"/>
          <w:u w:val="none"/>
        </w:rPr>
        <w:t xml:space="preserve">Public </w:t>
      </w:r>
      <w:r w:rsidR="000423D5" w:rsidRPr="003E2BFC">
        <w:rPr>
          <w:sz w:val="22"/>
          <w:szCs w:val="22"/>
          <w:u w:val="none"/>
        </w:rPr>
        <w:t xml:space="preserve">Benefit </w:t>
      </w:r>
      <w:r w:rsidR="009A6DB1" w:rsidRPr="003E2BFC">
        <w:rPr>
          <w:sz w:val="22"/>
          <w:szCs w:val="22"/>
          <w:u w:val="none"/>
        </w:rPr>
        <w:t>Objectives</w:t>
      </w:r>
      <w:r w:rsidR="000423D5" w:rsidRPr="003E2BFC">
        <w:rPr>
          <w:sz w:val="22"/>
          <w:szCs w:val="22"/>
          <w:u w:val="none"/>
        </w:rPr>
        <w:t xml:space="preserve"> </w:t>
      </w:r>
    </w:p>
    <w:p w14:paraId="1CFE91A2" w14:textId="77777777" w:rsidR="009557A8" w:rsidRPr="003E2BFC" w:rsidRDefault="009557A8" w:rsidP="009F3FCB">
      <w:pPr>
        <w:pStyle w:val="BodyText"/>
        <w:rPr>
          <w:b/>
        </w:rPr>
      </w:pPr>
    </w:p>
    <w:p w14:paraId="1CFE91A3" w14:textId="25ECA089" w:rsidR="009557A8" w:rsidRPr="003E2BFC" w:rsidRDefault="00280EDA" w:rsidP="00D824BF">
      <w:pPr>
        <w:pStyle w:val="BodyText"/>
        <w:spacing w:before="9"/>
        <w:ind w:left="720"/>
      </w:pPr>
      <w:r w:rsidRPr="003E2BFC">
        <w:t xml:space="preserve">The City of Rochester </w:t>
      </w:r>
      <w:r w:rsidR="00EA08A1" w:rsidRPr="003E2BFC">
        <w:t xml:space="preserve">will consider </w:t>
      </w:r>
      <w:r w:rsidR="00CF2531" w:rsidRPr="003E2BFC">
        <w:t>using TIF</w:t>
      </w:r>
      <w:r w:rsidR="00AC303B" w:rsidRPr="003E2BFC">
        <w:t xml:space="preserve"> </w:t>
      </w:r>
      <w:r w:rsidR="00CF2531" w:rsidRPr="003E2BFC">
        <w:t>to assist private</w:t>
      </w:r>
      <w:r w:rsidR="00EA08A1" w:rsidRPr="003E2BFC">
        <w:t xml:space="preserve"> </w:t>
      </w:r>
      <w:proofErr w:type="gramStart"/>
      <w:r w:rsidR="00EA08A1" w:rsidRPr="003E2BFC">
        <w:t>development</w:t>
      </w:r>
      <w:r w:rsidR="00CF2531" w:rsidRPr="003E2BFC">
        <w:t>s</w:t>
      </w:r>
      <w:proofErr w:type="gramEnd"/>
      <w:r w:rsidR="00EA08A1" w:rsidRPr="003E2BFC">
        <w:t xml:space="preserve"> </w:t>
      </w:r>
      <w:r w:rsidR="00CF2531" w:rsidRPr="003E2BFC">
        <w:t xml:space="preserve">only in those circumstances in which the proposed </w:t>
      </w:r>
      <w:r w:rsidR="00EA08A1" w:rsidRPr="003E2BFC">
        <w:t xml:space="preserve">private projects </w:t>
      </w:r>
      <w:r w:rsidR="00AD6B4E" w:rsidRPr="003E2BFC">
        <w:t xml:space="preserve">achieve </w:t>
      </w:r>
      <w:r w:rsidR="006E7A90" w:rsidRPr="003E2BFC">
        <w:t>multiple benefits to the community, including</w:t>
      </w:r>
      <w:r w:rsidR="004F5023" w:rsidRPr="003E2BFC">
        <w:t xml:space="preserve"> but not limited to</w:t>
      </w:r>
      <w:r w:rsidR="006E7A90" w:rsidRPr="003E2BFC">
        <w:t xml:space="preserve">: </w:t>
      </w:r>
    </w:p>
    <w:p w14:paraId="1CFE91A4" w14:textId="77777777" w:rsidR="009557A8" w:rsidRPr="003E2BFC" w:rsidRDefault="009557A8" w:rsidP="009F3FCB">
      <w:pPr>
        <w:pStyle w:val="BodyText"/>
        <w:spacing w:before="7"/>
      </w:pPr>
    </w:p>
    <w:p w14:paraId="1CFE91A5" w14:textId="60B2BDC8" w:rsidR="009557A8" w:rsidRPr="003E2BFC" w:rsidRDefault="00233DF1" w:rsidP="00980426">
      <w:pPr>
        <w:pStyle w:val="ListParagraph"/>
        <w:numPr>
          <w:ilvl w:val="2"/>
          <w:numId w:val="29"/>
        </w:numPr>
        <w:tabs>
          <w:tab w:val="left" w:pos="1530"/>
        </w:tabs>
        <w:spacing w:line="244" w:lineRule="auto"/>
        <w:ind w:left="1530" w:hanging="270"/>
      </w:pPr>
      <w:r>
        <w:t>D</w:t>
      </w:r>
      <w:r w:rsidR="00EA08A1" w:rsidRPr="003E2BFC">
        <w:t xml:space="preserve">evelopment or redevelopment </w:t>
      </w:r>
      <w:proofErr w:type="gramStart"/>
      <w:r w:rsidR="00EA08A1" w:rsidRPr="003E2BFC">
        <w:t>consistent</w:t>
      </w:r>
      <w:proofErr w:type="gramEnd"/>
      <w:r w:rsidR="00EA08A1" w:rsidRPr="003E2BFC">
        <w:t xml:space="preserve"> with the City of Rochester Comprehensive Plan</w:t>
      </w:r>
      <w:r w:rsidR="00B16260" w:rsidRPr="003E2BFC">
        <w:t xml:space="preserve">, Small Area Plans, </w:t>
      </w:r>
      <w:r w:rsidR="005C4728" w:rsidRPr="003E2BFC">
        <w:t>Sustainability Initiatives,</w:t>
      </w:r>
      <w:r w:rsidR="00EA08A1" w:rsidRPr="003E2BFC">
        <w:t xml:space="preserve"> and</w:t>
      </w:r>
      <w:r w:rsidR="00336E6A" w:rsidRPr="003E2BFC">
        <w:t xml:space="preserve"> other plans or guidelines </w:t>
      </w:r>
      <w:r w:rsidR="005C4728" w:rsidRPr="003E2BFC">
        <w:t xml:space="preserve">that </w:t>
      </w:r>
      <w:r w:rsidR="0088622D" w:rsidRPr="003E2BFC">
        <w:t>achieve the</w:t>
      </w:r>
      <w:r w:rsidR="00EA08A1" w:rsidRPr="003E2BFC">
        <w:t xml:space="preserve"> goals and objectives of the City of Rochester.</w:t>
      </w:r>
    </w:p>
    <w:p w14:paraId="1CFE91A6" w14:textId="77777777" w:rsidR="009557A8" w:rsidRPr="003E2BFC" w:rsidRDefault="009557A8" w:rsidP="00A102A7">
      <w:pPr>
        <w:pStyle w:val="BodyText"/>
        <w:spacing w:before="10"/>
        <w:ind w:left="450"/>
      </w:pPr>
    </w:p>
    <w:p w14:paraId="1CFE91A7" w14:textId="7E76A60B" w:rsidR="009557A8" w:rsidRPr="003E2BFC" w:rsidRDefault="00233DF1" w:rsidP="00980426">
      <w:pPr>
        <w:pStyle w:val="ListParagraph"/>
        <w:numPr>
          <w:ilvl w:val="2"/>
          <w:numId w:val="29"/>
        </w:numPr>
        <w:spacing w:line="249" w:lineRule="auto"/>
        <w:ind w:left="1530" w:hanging="270"/>
      </w:pPr>
      <w:r>
        <w:t>R</w:t>
      </w:r>
      <w:r w:rsidR="00EA08A1" w:rsidRPr="003E2BFC">
        <w:t xml:space="preserve">edevelopment of developed areas through the removal of </w:t>
      </w:r>
      <w:proofErr w:type="gramStart"/>
      <w:r w:rsidR="00EA08A1" w:rsidRPr="003E2BFC">
        <w:t>blight</w:t>
      </w:r>
      <w:proofErr w:type="gramEnd"/>
      <w:r w:rsidR="00EA08A1" w:rsidRPr="003E2BFC">
        <w:t xml:space="preserve"> and blighting conditions</w:t>
      </w:r>
      <w:r w:rsidR="00DC341C" w:rsidRPr="003E2BFC">
        <w:t xml:space="preserve"> (defined by </w:t>
      </w:r>
      <w:r w:rsidR="006048BE" w:rsidRPr="003E2BFC">
        <w:t>MN Statute)</w:t>
      </w:r>
      <w:r w:rsidR="00A102A7">
        <w:t>.</w:t>
      </w:r>
    </w:p>
    <w:p w14:paraId="31208A17" w14:textId="77777777" w:rsidR="00980426" w:rsidRPr="003E2BFC" w:rsidRDefault="00980426" w:rsidP="00980426">
      <w:pPr>
        <w:pStyle w:val="ListParagraph"/>
      </w:pPr>
    </w:p>
    <w:p w14:paraId="23DC965C" w14:textId="3A80328E" w:rsidR="00AC7B53" w:rsidRPr="003E2BFC" w:rsidRDefault="00233DF1" w:rsidP="00AC7B53">
      <w:pPr>
        <w:pStyle w:val="ListParagraph"/>
        <w:numPr>
          <w:ilvl w:val="2"/>
          <w:numId w:val="29"/>
        </w:numPr>
        <w:tabs>
          <w:tab w:val="left" w:pos="1260"/>
        </w:tabs>
        <w:spacing w:line="249" w:lineRule="auto"/>
        <w:ind w:left="1530" w:hanging="270"/>
      </w:pPr>
      <w:r>
        <w:t>P</w:t>
      </w:r>
      <w:r w:rsidR="00EA08A1" w:rsidRPr="003E2BFC">
        <w:t>rovid</w:t>
      </w:r>
      <w:r>
        <w:t>ing</w:t>
      </w:r>
      <w:r w:rsidR="00EA08A1" w:rsidRPr="003E2BFC">
        <w:t xml:space="preserve"> a balanced and sustainable housing stock and </w:t>
      </w:r>
      <w:proofErr w:type="gramStart"/>
      <w:r w:rsidR="00EA08A1" w:rsidRPr="003E2BFC">
        <w:t>to promote</w:t>
      </w:r>
      <w:proofErr w:type="gramEnd"/>
      <w:r w:rsidR="00EA08A1" w:rsidRPr="003E2BFC">
        <w:t xml:space="preserve"> neighborhood stabilization and revitalization.</w:t>
      </w:r>
    </w:p>
    <w:p w14:paraId="6081120C" w14:textId="77777777" w:rsidR="00AC7B53" w:rsidRPr="003E2BFC" w:rsidRDefault="00AC7B53" w:rsidP="00A93F60">
      <w:pPr>
        <w:pStyle w:val="ListParagraph"/>
      </w:pPr>
    </w:p>
    <w:p w14:paraId="1F75963F" w14:textId="61B5CB4E" w:rsidR="007B7925" w:rsidRDefault="00233DF1" w:rsidP="00A93F60">
      <w:pPr>
        <w:pStyle w:val="ListParagraph"/>
        <w:numPr>
          <w:ilvl w:val="2"/>
          <w:numId w:val="29"/>
        </w:numPr>
        <w:tabs>
          <w:tab w:val="left" w:pos="1260"/>
        </w:tabs>
        <w:spacing w:line="249" w:lineRule="auto"/>
        <w:ind w:left="1530" w:hanging="270"/>
      </w:pPr>
      <w:r>
        <w:t>P</w:t>
      </w:r>
      <w:r w:rsidR="006034C6" w:rsidRPr="003E2BFC">
        <w:t>romot</w:t>
      </w:r>
      <w:r>
        <w:t>ing</w:t>
      </w:r>
      <w:r w:rsidR="006034C6" w:rsidRPr="003E2BFC">
        <w:t xml:space="preserve"> high quality housing for households with a variety of income </w:t>
      </w:r>
      <w:r w:rsidR="003E2BFC" w:rsidRPr="003E2BFC">
        <w:t>levels</w:t>
      </w:r>
      <w:r w:rsidR="006034C6" w:rsidRPr="003E2BFC">
        <w:t xml:space="preserve">, ages, and sizes. </w:t>
      </w:r>
    </w:p>
    <w:p w14:paraId="4BC78112" w14:textId="77777777" w:rsidR="007B7925" w:rsidRDefault="007B7925" w:rsidP="00963448">
      <w:pPr>
        <w:pStyle w:val="ListParagraph"/>
        <w:ind w:left="450" w:firstLine="0"/>
      </w:pPr>
    </w:p>
    <w:p w14:paraId="251E59AB" w14:textId="7EDAE990" w:rsidR="006034C6" w:rsidRPr="003E2BFC" w:rsidRDefault="00233DF1" w:rsidP="00A93F60">
      <w:pPr>
        <w:pStyle w:val="ListParagraph"/>
        <w:numPr>
          <w:ilvl w:val="2"/>
          <w:numId w:val="29"/>
        </w:numPr>
        <w:tabs>
          <w:tab w:val="left" w:pos="1260"/>
        </w:tabs>
        <w:spacing w:line="249" w:lineRule="auto"/>
        <w:ind w:left="1530" w:hanging="270"/>
      </w:pPr>
      <w:r>
        <w:t>M</w:t>
      </w:r>
      <w:r w:rsidR="006034C6" w:rsidRPr="003E2BFC">
        <w:t>eet</w:t>
      </w:r>
      <w:r>
        <w:t>ing</w:t>
      </w:r>
      <w:r w:rsidR="006034C6" w:rsidRPr="003E2BFC">
        <w:t xml:space="preserve"> the City’s goal of preserving and promoting economically diverse housing options in the community.</w:t>
      </w:r>
    </w:p>
    <w:p w14:paraId="5A26B942" w14:textId="77777777" w:rsidR="00D467CF" w:rsidRPr="003E2BFC" w:rsidRDefault="00D467CF" w:rsidP="00963448">
      <w:pPr>
        <w:spacing w:line="249" w:lineRule="auto"/>
        <w:ind w:left="450"/>
      </w:pPr>
    </w:p>
    <w:p w14:paraId="154CB3FF" w14:textId="2F3F3578" w:rsidR="006034C6" w:rsidRPr="003E2BFC" w:rsidRDefault="00083614" w:rsidP="00980426">
      <w:pPr>
        <w:pStyle w:val="ListParagraph"/>
        <w:numPr>
          <w:ilvl w:val="2"/>
          <w:numId w:val="29"/>
        </w:numPr>
        <w:tabs>
          <w:tab w:val="left" w:pos="1260"/>
        </w:tabs>
        <w:spacing w:line="249" w:lineRule="auto"/>
        <w:ind w:left="1530" w:hanging="270"/>
      </w:pPr>
      <w:r w:rsidRPr="003E2BFC">
        <w:t>Contribut</w:t>
      </w:r>
      <w:r w:rsidR="00233DF1">
        <w:t>ing</w:t>
      </w:r>
      <w:r w:rsidRPr="003E2BFC">
        <w:t xml:space="preserve"> to</w:t>
      </w:r>
      <w:r w:rsidR="00875033" w:rsidRPr="003E2BFC">
        <w:t xml:space="preserve"> the City’s </w:t>
      </w:r>
      <w:r w:rsidR="00BA1A46" w:rsidRPr="003E2BFC">
        <w:t xml:space="preserve">transportation goals </w:t>
      </w:r>
      <w:r w:rsidR="003C4142" w:rsidRPr="003E2BFC">
        <w:t>with a range of mobility options.</w:t>
      </w:r>
    </w:p>
    <w:p w14:paraId="1CFE91AC" w14:textId="77777777" w:rsidR="009557A8" w:rsidRPr="003E2BFC" w:rsidRDefault="009557A8" w:rsidP="00963448">
      <w:pPr>
        <w:pStyle w:val="BodyText"/>
        <w:ind w:left="450"/>
      </w:pPr>
    </w:p>
    <w:p w14:paraId="1CFE91AD" w14:textId="7B51FA1E" w:rsidR="009557A8" w:rsidRPr="00836B93" w:rsidRDefault="00233DF1" w:rsidP="00980426">
      <w:pPr>
        <w:pStyle w:val="ListParagraph"/>
        <w:numPr>
          <w:ilvl w:val="2"/>
          <w:numId w:val="29"/>
        </w:numPr>
        <w:tabs>
          <w:tab w:val="left" w:pos="1530"/>
        </w:tabs>
        <w:ind w:hanging="900"/>
      </w:pPr>
      <w:r w:rsidRPr="00836B93">
        <w:t>I</w:t>
      </w:r>
      <w:r w:rsidR="00EA08A1" w:rsidRPr="00836B93">
        <w:t>ncreas</w:t>
      </w:r>
      <w:r w:rsidRPr="00836B93">
        <w:t>ing</w:t>
      </w:r>
      <w:r w:rsidR="00EA08A1" w:rsidRPr="00836B93">
        <w:t xml:space="preserve"> the </w:t>
      </w:r>
      <w:r w:rsidR="00AA207E" w:rsidRPr="00836B93">
        <w:t>City</w:t>
      </w:r>
      <w:r w:rsidR="00EA08A1" w:rsidRPr="00836B93">
        <w:t xml:space="preserve">'s </w:t>
      </w:r>
      <w:r w:rsidR="00CF2531" w:rsidRPr="00836B93">
        <w:t>tax base</w:t>
      </w:r>
      <w:r w:rsidR="00EA08A1" w:rsidRPr="00836B93">
        <w:t>.</w:t>
      </w:r>
    </w:p>
    <w:p w14:paraId="1CFE91AE" w14:textId="77777777" w:rsidR="009557A8" w:rsidRPr="003E2BFC" w:rsidRDefault="009557A8" w:rsidP="00963448">
      <w:pPr>
        <w:pStyle w:val="BodyText"/>
        <w:spacing w:before="3"/>
        <w:ind w:left="450"/>
      </w:pPr>
    </w:p>
    <w:p w14:paraId="33365AA6" w14:textId="65E7DEC7" w:rsidR="00CF2531" w:rsidRPr="003E2BFC" w:rsidRDefault="00233DF1" w:rsidP="00980426">
      <w:pPr>
        <w:pStyle w:val="ListParagraph"/>
        <w:numPr>
          <w:ilvl w:val="2"/>
          <w:numId w:val="29"/>
        </w:numPr>
        <w:spacing w:line="249" w:lineRule="auto"/>
        <w:ind w:left="1530" w:hanging="270"/>
      </w:pPr>
      <w:r>
        <w:t>E</w:t>
      </w:r>
      <w:r w:rsidR="00EA08A1" w:rsidRPr="003E2BFC">
        <w:t>ncourag</w:t>
      </w:r>
      <w:r>
        <w:t>ing</w:t>
      </w:r>
      <w:r w:rsidR="00EA08A1" w:rsidRPr="003E2BFC">
        <w:t xml:space="preserve"> additional unsubsidized private development, either directly, or through secondary "spin-</w:t>
      </w:r>
      <w:proofErr w:type="gramStart"/>
      <w:r w:rsidR="00EA08A1" w:rsidRPr="003E2BFC">
        <w:t>off''</w:t>
      </w:r>
      <w:proofErr w:type="gramEnd"/>
      <w:r w:rsidR="00EA08A1" w:rsidRPr="003E2BFC">
        <w:t xml:space="preserve"> development.</w:t>
      </w:r>
    </w:p>
    <w:p w14:paraId="0DEFB27C" w14:textId="77777777" w:rsidR="00F4582F" w:rsidRPr="003E2BFC" w:rsidRDefault="00F4582F" w:rsidP="00A93F60">
      <w:pPr>
        <w:pStyle w:val="ListParagraph"/>
      </w:pPr>
    </w:p>
    <w:p w14:paraId="06628E09" w14:textId="1DF14AD9" w:rsidR="00F4582F" w:rsidRPr="003E2BFC" w:rsidRDefault="00F4582F" w:rsidP="00980426">
      <w:pPr>
        <w:pStyle w:val="ListParagraph"/>
        <w:numPr>
          <w:ilvl w:val="2"/>
          <w:numId w:val="29"/>
        </w:numPr>
        <w:spacing w:line="249" w:lineRule="auto"/>
        <w:ind w:left="1530" w:hanging="270"/>
      </w:pPr>
      <w:r w:rsidRPr="003E2BFC">
        <w:t>Public realm improvemen</w:t>
      </w:r>
      <w:r w:rsidR="00C30F6E" w:rsidRPr="003E2BFC">
        <w:t xml:space="preserve">ts that enhance </w:t>
      </w:r>
      <w:r w:rsidR="00C35016" w:rsidRPr="003E2BFC">
        <w:t>community placemaking t</w:t>
      </w:r>
      <w:r w:rsidR="001A5781" w:rsidRPr="003E2BFC">
        <w:t xml:space="preserve">hrough green space, </w:t>
      </w:r>
      <w:r w:rsidR="00C061B2" w:rsidRPr="003E2BFC">
        <w:t xml:space="preserve">landscaping, </w:t>
      </w:r>
      <w:r w:rsidR="00AB2CBB" w:rsidRPr="003E2BFC">
        <w:t xml:space="preserve">public </w:t>
      </w:r>
      <w:r w:rsidR="00963448" w:rsidRPr="003E2BFC">
        <w:t>amenities,</w:t>
      </w:r>
      <w:r w:rsidR="00AB2CBB" w:rsidRPr="003E2BFC">
        <w:t xml:space="preserve"> </w:t>
      </w:r>
      <w:r w:rsidR="008D0D58" w:rsidRPr="003E2BFC">
        <w:t xml:space="preserve">and public art. </w:t>
      </w:r>
    </w:p>
    <w:p w14:paraId="63FFA626" w14:textId="77777777" w:rsidR="00036F51" w:rsidRPr="003E2BFC" w:rsidRDefault="00036F51" w:rsidP="00A93F60">
      <w:pPr>
        <w:pStyle w:val="ListParagraph"/>
      </w:pPr>
    </w:p>
    <w:p w14:paraId="3AAE5940" w14:textId="77777777" w:rsidR="00A93F60" w:rsidRPr="003E2BFC" w:rsidRDefault="00036F51" w:rsidP="00A93F60">
      <w:pPr>
        <w:pStyle w:val="ListParagraph"/>
        <w:numPr>
          <w:ilvl w:val="2"/>
          <w:numId w:val="29"/>
        </w:numPr>
        <w:spacing w:line="249" w:lineRule="auto"/>
        <w:ind w:left="1530" w:hanging="270"/>
      </w:pPr>
      <w:r w:rsidRPr="003E2BFC">
        <w:t>Preservation of buildings that are historically or culturally significant to the community.</w:t>
      </w:r>
    </w:p>
    <w:p w14:paraId="4DA2C3B1" w14:textId="77777777" w:rsidR="00A93F60" w:rsidRPr="003E2BFC" w:rsidRDefault="00A93F60" w:rsidP="00A93F60">
      <w:pPr>
        <w:pStyle w:val="ListParagraph"/>
      </w:pPr>
    </w:p>
    <w:p w14:paraId="3EFDED9D" w14:textId="4CD1276B" w:rsidR="00F50B58" w:rsidRDefault="009B5B25" w:rsidP="00A93F60">
      <w:pPr>
        <w:pStyle w:val="ListParagraph"/>
        <w:numPr>
          <w:ilvl w:val="2"/>
          <w:numId w:val="29"/>
        </w:numPr>
        <w:spacing w:line="249" w:lineRule="auto"/>
        <w:ind w:left="1530" w:hanging="270"/>
      </w:pPr>
      <w:r w:rsidRPr="003E2BFC">
        <w:t>Remediation of environmental contamination</w:t>
      </w:r>
      <w:r w:rsidR="002E2387" w:rsidRPr="003E2BFC">
        <w:t xml:space="preserve"> and site clean-up</w:t>
      </w:r>
      <w:r w:rsidR="00963448">
        <w:t>.</w:t>
      </w:r>
    </w:p>
    <w:p w14:paraId="48F48B06" w14:textId="77777777" w:rsidR="00963448" w:rsidRPr="003E2BFC" w:rsidRDefault="00963448" w:rsidP="00963448">
      <w:pPr>
        <w:spacing w:line="249" w:lineRule="auto"/>
        <w:ind w:left="450"/>
      </w:pPr>
    </w:p>
    <w:p w14:paraId="2588264C" w14:textId="4C6CEC6E" w:rsidR="002E0B73" w:rsidRPr="003E2BFC" w:rsidRDefault="0080399C" w:rsidP="002E0B73">
      <w:pPr>
        <w:pStyle w:val="ListParagraph"/>
        <w:numPr>
          <w:ilvl w:val="2"/>
          <w:numId w:val="29"/>
        </w:numPr>
        <w:spacing w:line="249" w:lineRule="auto"/>
        <w:ind w:left="1530" w:hanging="270"/>
      </w:pPr>
      <w:r w:rsidRPr="003E2BFC">
        <w:t>Retain</w:t>
      </w:r>
      <w:r w:rsidR="00963448">
        <w:t>ing</w:t>
      </w:r>
      <w:r w:rsidRPr="003E2BFC">
        <w:t xml:space="preserve"> local jobs and increas</w:t>
      </w:r>
      <w:r w:rsidR="00963448">
        <w:t>ing</w:t>
      </w:r>
      <w:r w:rsidRPr="003E2BFC">
        <w:t xml:space="preserve"> the number and diversity of jobs </w:t>
      </w:r>
      <w:r w:rsidR="00EC0137" w:rsidRPr="003E2BFC">
        <w:t xml:space="preserve">that offer stable employment with livable wages and benefits. </w:t>
      </w:r>
    </w:p>
    <w:p w14:paraId="7331E59B" w14:textId="77777777" w:rsidR="002E0B73" w:rsidRPr="003E2BFC" w:rsidRDefault="002E0B73" w:rsidP="00A93F60">
      <w:pPr>
        <w:pStyle w:val="ListParagraph"/>
      </w:pPr>
    </w:p>
    <w:p w14:paraId="2D9236F2" w14:textId="5F117F86" w:rsidR="00A93F60" w:rsidRPr="003E2BFC" w:rsidRDefault="002E0B73" w:rsidP="00A93F60">
      <w:pPr>
        <w:pStyle w:val="ListParagraph"/>
        <w:numPr>
          <w:ilvl w:val="2"/>
          <w:numId w:val="29"/>
        </w:numPr>
        <w:spacing w:line="249" w:lineRule="auto"/>
        <w:ind w:left="1530" w:hanging="270"/>
      </w:pPr>
      <w:r w:rsidRPr="003E2BFC">
        <w:t xml:space="preserve">Hospitality </w:t>
      </w:r>
      <w:proofErr w:type="gramStart"/>
      <w:r w:rsidRPr="003E2BFC">
        <w:t>uses in</w:t>
      </w:r>
      <w:proofErr w:type="gramEnd"/>
      <w:r w:rsidRPr="003E2BFC">
        <w:t xml:space="preserve"> the downtown core that provide significant room blocks for the Mayo Civic Center </w:t>
      </w:r>
      <w:r w:rsidR="00C369D7" w:rsidRPr="003E2BFC">
        <w:t>to</w:t>
      </w:r>
      <w:r w:rsidRPr="003E2BFC">
        <w:t xml:space="preserve"> leverage the investment into Mayo Civic </w:t>
      </w:r>
      <w:r w:rsidR="00083614" w:rsidRPr="003E2BFC">
        <w:t>Center and</w:t>
      </w:r>
      <w:r w:rsidRPr="003E2BFC">
        <w:t xml:space="preserve"> generate additional parking revenues and hotel taxes.</w:t>
      </w:r>
    </w:p>
    <w:p w14:paraId="5D52B349" w14:textId="77777777" w:rsidR="00A93F60" w:rsidRPr="003E2BFC" w:rsidRDefault="00A93F60" w:rsidP="00A93F60">
      <w:pPr>
        <w:pStyle w:val="ListParagraph"/>
      </w:pPr>
    </w:p>
    <w:p w14:paraId="64344D42" w14:textId="6415A61B" w:rsidR="002A2100" w:rsidRPr="003E2BFC" w:rsidRDefault="00EA7D29" w:rsidP="00A93F60">
      <w:pPr>
        <w:pStyle w:val="ListParagraph"/>
        <w:numPr>
          <w:ilvl w:val="2"/>
          <w:numId w:val="29"/>
        </w:numPr>
        <w:spacing w:line="249" w:lineRule="auto"/>
        <w:ind w:left="1530" w:hanging="270"/>
      </w:pPr>
      <w:r w:rsidRPr="003E2BFC">
        <w:t>Owner-occupied s</w:t>
      </w:r>
      <w:r w:rsidR="00FA3BD6" w:rsidRPr="003E2BFC">
        <w:t>ingle-family housing</w:t>
      </w:r>
      <w:r w:rsidRPr="003E2BFC">
        <w:t xml:space="preserve"> opportunities.</w:t>
      </w:r>
    </w:p>
    <w:p w14:paraId="17AF921D" w14:textId="77777777" w:rsidR="00D87219" w:rsidRPr="0032352C" w:rsidRDefault="00D87219" w:rsidP="00D95C1F">
      <w:pPr>
        <w:pStyle w:val="BodyText"/>
      </w:pPr>
    </w:p>
    <w:p w14:paraId="7D2775ED" w14:textId="77777777" w:rsidR="00753888" w:rsidRPr="0032352C" w:rsidRDefault="00753888" w:rsidP="009F3FCB">
      <w:pPr>
        <w:pStyle w:val="ListParagraph"/>
      </w:pPr>
    </w:p>
    <w:p w14:paraId="0EB2B6FB" w14:textId="7F50D3EE" w:rsidR="00EB1587" w:rsidRDefault="00EF2910" w:rsidP="004D16A8">
      <w:pPr>
        <w:pStyle w:val="Heading1"/>
        <w:ind w:left="0" w:firstLine="0"/>
      </w:pPr>
      <w:r>
        <w:rPr>
          <w:sz w:val="22"/>
          <w:u w:val="none"/>
        </w:rPr>
        <w:t>D</w:t>
      </w:r>
      <w:r w:rsidR="00202A48" w:rsidRPr="00C66662">
        <w:rPr>
          <w:sz w:val="22"/>
          <w:u w:val="none"/>
        </w:rPr>
        <w:t>.</w:t>
      </w:r>
      <w:r w:rsidR="00C66662">
        <w:rPr>
          <w:sz w:val="22"/>
          <w:u w:val="none"/>
        </w:rPr>
        <w:tab/>
      </w:r>
      <w:r w:rsidR="00E20696" w:rsidRPr="00963448">
        <w:rPr>
          <w:u w:val="none"/>
        </w:rPr>
        <w:t xml:space="preserve">Evaluation Criteria for </w:t>
      </w:r>
      <w:r w:rsidR="00AF0E5F" w:rsidRPr="00963448">
        <w:rPr>
          <w:u w:val="none"/>
        </w:rPr>
        <w:t>Development Assistance</w:t>
      </w:r>
    </w:p>
    <w:p w14:paraId="219F9483" w14:textId="0853ED9A" w:rsidR="00EB1587" w:rsidRPr="0032352C" w:rsidRDefault="00EB1587" w:rsidP="004D16A8">
      <w:pPr>
        <w:pStyle w:val="Heading1"/>
        <w:ind w:left="0" w:firstLine="0"/>
      </w:pPr>
    </w:p>
    <w:p w14:paraId="68EE28B2" w14:textId="5ADF44A0" w:rsidR="00202A48" w:rsidRPr="0032352C" w:rsidRDefault="00C02849" w:rsidP="00A93F60">
      <w:pPr>
        <w:pStyle w:val="BodyText"/>
        <w:spacing w:line="249" w:lineRule="auto"/>
        <w:ind w:left="720"/>
      </w:pPr>
      <w:r>
        <w:t>Public Benef</w:t>
      </w:r>
      <w:r w:rsidR="00BD4212">
        <w:t xml:space="preserve">it: </w:t>
      </w:r>
      <w:r w:rsidR="00202A48" w:rsidRPr="0032352C">
        <w:t>The level of public assistance provided to a project shall be commensurate with the extent to which the project addresses specific redevelopment, DMC Plan, economic development</w:t>
      </w:r>
      <w:r w:rsidR="000C386D">
        <w:t>,</w:t>
      </w:r>
      <w:r w:rsidR="00202A48" w:rsidRPr="0032352C">
        <w:t xml:space="preserve"> or housing goals and objectives. Assistance shall be limited to the minimum amount necessary for the successful construction of the project</w:t>
      </w:r>
      <w:r w:rsidR="00963448">
        <w:t>,</w:t>
      </w:r>
      <w:r w:rsidR="00202A48" w:rsidRPr="0032352C">
        <w:t xml:space="preserve"> and to address an identified funding gap.</w:t>
      </w:r>
    </w:p>
    <w:p w14:paraId="139C1F84" w14:textId="77777777" w:rsidR="00202A48" w:rsidRPr="0032352C" w:rsidRDefault="00202A48" w:rsidP="005F7BDC">
      <w:pPr>
        <w:pStyle w:val="BodyText"/>
        <w:spacing w:before="1"/>
        <w:ind w:left="720"/>
      </w:pPr>
    </w:p>
    <w:p w14:paraId="455BD528" w14:textId="42588F02" w:rsidR="00202A48" w:rsidRPr="00C5124E" w:rsidRDefault="00BD4212" w:rsidP="00A93F60">
      <w:pPr>
        <w:pStyle w:val="ListParagraph"/>
        <w:spacing w:before="80"/>
        <w:ind w:left="720" w:firstLine="0"/>
      </w:pPr>
      <w:r>
        <w:t xml:space="preserve">Financial Gap: </w:t>
      </w:r>
      <w:r w:rsidR="004C28DF" w:rsidRPr="00C5124E">
        <w:t>T</w:t>
      </w:r>
      <w:r w:rsidR="00202A48" w:rsidRPr="00C5124E">
        <w:t>he payback period for bonds</w:t>
      </w:r>
      <w:r w:rsidR="00233DF1">
        <w:t xml:space="preserve"> and</w:t>
      </w:r>
      <w:r w:rsidR="00202A48" w:rsidRPr="00C5124E">
        <w:t xml:space="preserve"> loans </w:t>
      </w:r>
      <w:r w:rsidR="004C28DF" w:rsidRPr="00C5124E">
        <w:t xml:space="preserve">shall be </w:t>
      </w:r>
      <w:r w:rsidR="00202A48" w:rsidRPr="00C5124E">
        <w:t xml:space="preserve">the shortest </w:t>
      </w:r>
      <w:r w:rsidR="00CF041D" w:rsidRPr="00C5124E">
        <w:t>ter</w:t>
      </w:r>
      <w:r w:rsidR="00202A48" w:rsidRPr="00C5124E">
        <w:t>m possible</w:t>
      </w:r>
      <w:r w:rsidR="00233DF1">
        <w:t xml:space="preserve">. </w:t>
      </w:r>
      <w:r w:rsidR="004C79A7">
        <w:t xml:space="preserve"> Assistance</w:t>
      </w:r>
      <w:r w:rsidR="00417AC4">
        <w:t xml:space="preserve"> will only be considered to fill a financial gap that is unable to be satisfied by </w:t>
      </w:r>
      <w:r w:rsidR="00AC3722">
        <w:t xml:space="preserve">availability of </w:t>
      </w:r>
      <w:r w:rsidR="00AF66DF">
        <w:t xml:space="preserve">other </w:t>
      </w:r>
      <w:r w:rsidR="00AC3722">
        <w:t xml:space="preserve">equity and debt sources. </w:t>
      </w:r>
    </w:p>
    <w:p w14:paraId="6F0D2CB4" w14:textId="77777777" w:rsidR="00202A48" w:rsidRPr="0032352C" w:rsidRDefault="00202A48" w:rsidP="005F7BDC">
      <w:pPr>
        <w:pStyle w:val="BodyText"/>
        <w:spacing w:before="8"/>
        <w:ind w:left="720"/>
      </w:pPr>
    </w:p>
    <w:p w14:paraId="0D0BA8F9" w14:textId="5A73143F" w:rsidR="00A13026" w:rsidRDefault="000762CB" w:rsidP="00A13026">
      <w:pPr>
        <w:pStyle w:val="ListParagraph"/>
        <w:numPr>
          <w:ilvl w:val="0"/>
          <w:numId w:val="38"/>
        </w:numPr>
        <w:spacing w:line="247" w:lineRule="auto"/>
      </w:pPr>
      <w:r w:rsidRPr="00640100">
        <w:rPr>
          <w:u w:val="single"/>
        </w:rPr>
        <w:t>Pay as You Go TIF Notes:</w:t>
      </w:r>
      <w:r>
        <w:t xml:space="preserve"> </w:t>
      </w:r>
      <w:r w:rsidR="00023BC4">
        <w:t>A</w:t>
      </w:r>
      <w:r w:rsidR="00202A48" w:rsidRPr="0032352C">
        <w:t>ny</w:t>
      </w:r>
      <w:r w:rsidR="00202A48" w:rsidRPr="0075388A">
        <w:t xml:space="preserve"> </w:t>
      </w:r>
      <w:r w:rsidR="00202A48" w:rsidRPr="0032352C">
        <w:t>assistance</w:t>
      </w:r>
      <w:r w:rsidR="00023BC4">
        <w:t xml:space="preserve"> shall be structured</w:t>
      </w:r>
      <w:r w:rsidR="00202A48" w:rsidRPr="0032352C">
        <w:t xml:space="preserve"> in such a</w:t>
      </w:r>
      <w:r w:rsidR="00202A48" w:rsidRPr="0075388A">
        <w:t xml:space="preserve"> </w:t>
      </w:r>
      <w:r w:rsidR="00202A48" w:rsidRPr="0032352C">
        <w:t>manner as</w:t>
      </w:r>
      <w:r w:rsidR="00202A48" w:rsidRPr="0075388A">
        <w:t xml:space="preserve"> </w:t>
      </w:r>
      <w:r w:rsidR="00202A48" w:rsidRPr="0032352C">
        <w:t xml:space="preserve">to minimize financial risk to the </w:t>
      </w:r>
      <w:r w:rsidR="00AA207E" w:rsidRPr="0032352C">
        <w:t>City</w:t>
      </w:r>
      <w:r w:rsidR="00202A48" w:rsidRPr="0032352C">
        <w:t>.</w:t>
      </w:r>
      <w:r w:rsidR="00202A48" w:rsidRPr="0075388A">
        <w:t xml:space="preserve"> </w:t>
      </w:r>
      <w:r w:rsidR="00202A48" w:rsidRPr="0032352C">
        <w:t>Upfront</w:t>
      </w:r>
      <w:r w:rsidR="00202A48" w:rsidRPr="0075388A">
        <w:t xml:space="preserve"> </w:t>
      </w:r>
      <w:r w:rsidR="00202A48" w:rsidRPr="0032352C">
        <w:t>bonding</w:t>
      </w:r>
      <w:r w:rsidR="00202A48" w:rsidRPr="0075388A">
        <w:t xml:space="preserve"> </w:t>
      </w:r>
      <w:r w:rsidR="00202A48" w:rsidRPr="0032352C">
        <w:t>will</w:t>
      </w:r>
      <w:r w:rsidR="00202A48" w:rsidRPr="0075388A">
        <w:t xml:space="preserve"> </w:t>
      </w:r>
      <w:r w:rsidR="00202A48" w:rsidRPr="0032352C">
        <w:t>primarily</w:t>
      </w:r>
      <w:r w:rsidR="00202A48" w:rsidRPr="0075388A">
        <w:t xml:space="preserve"> </w:t>
      </w:r>
      <w:r w:rsidR="00202A48" w:rsidRPr="0032352C">
        <w:t>be</w:t>
      </w:r>
      <w:r w:rsidR="00202A48" w:rsidRPr="0075388A">
        <w:t xml:space="preserve"> </w:t>
      </w:r>
      <w:r w:rsidR="00202A48" w:rsidRPr="0032352C">
        <w:t>directed</w:t>
      </w:r>
      <w:r w:rsidR="00202A48" w:rsidRPr="0075388A">
        <w:t xml:space="preserve"> </w:t>
      </w:r>
      <w:r w:rsidR="00202A48" w:rsidRPr="0032352C">
        <w:t>to</w:t>
      </w:r>
      <w:r w:rsidR="00202A48" w:rsidRPr="0075388A">
        <w:t xml:space="preserve"> </w:t>
      </w:r>
      <w:r w:rsidR="00202A48" w:rsidRPr="0032352C">
        <w:t>City</w:t>
      </w:r>
      <w:r w:rsidR="00202A48" w:rsidRPr="0075388A">
        <w:t xml:space="preserve"> </w:t>
      </w:r>
      <w:r w:rsidR="00202A48" w:rsidRPr="0032352C">
        <w:t>owned</w:t>
      </w:r>
      <w:r w:rsidR="00202A48" w:rsidRPr="0075388A">
        <w:t xml:space="preserve"> </w:t>
      </w:r>
      <w:r w:rsidR="00202A48" w:rsidRPr="0032352C">
        <w:t>public</w:t>
      </w:r>
      <w:r w:rsidR="00202A48" w:rsidRPr="0075388A">
        <w:t xml:space="preserve"> </w:t>
      </w:r>
      <w:r w:rsidR="00202A48" w:rsidRPr="0032352C">
        <w:t xml:space="preserve">infrastructure. All other assistance will typically </w:t>
      </w:r>
      <w:r w:rsidR="00023BC4" w:rsidRPr="0032352C">
        <w:t>be</w:t>
      </w:r>
      <w:r w:rsidR="00023BC4" w:rsidRPr="0075388A">
        <w:t xml:space="preserve"> </w:t>
      </w:r>
      <w:r w:rsidR="00202A48" w:rsidRPr="0032352C">
        <w:t>done</w:t>
      </w:r>
      <w:r w:rsidR="00202A48" w:rsidRPr="0075388A">
        <w:t xml:space="preserve"> </w:t>
      </w:r>
      <w:r w:rsidR="00202A48" w:rsidRPr="0032352C">
        <w:t>on</w:t>
      </w:r>
      <w:r w:rsidR="00202A48" w:rsidRPr="0075388A">
        <w:t xml:space="preserve"> </w:t>
      </w:r>
      <w:r w:rsidR="00202A48" w:rsidRPr="0032352C">
        <w:t>a</w:t>
      </w:r>
      <w:r w:rsidR="00202A48" w:rsidRPr="0075388A">
        <w:t xml:space="preserve"> </w:t>
      </w:r>
      <w:r w:rsidR="00202A48" w:rsidRPr="0032352C">
        <w:t>"PAYGO"</w:t>
      </w:r>
      <w:r w:rsidR="00202A48" w:rsidRPr="0075388A">
        <w:t xml:space="preserve"> </w:t>
      </w:r>
      <w:r w:rsidR="00202A48" w:rsidRPr="0032352C">
        <w:t>reimbursement</w:t>
      </w:r>
      <w:r w:rsidR="00202A48" w:rsidRPr="0075388A">
        <w:t xml:space="preserve"> </w:t>
      </w:r>
      <w:r w:rsidR="00202A48" w:rsidRPr="0032352C">
        <w:t>basis.</w:t>
      </w:r>
    </w:p>
    <w:p w14:paraId="17FA18A6" w14:textId="77777777" w:rsidR="00A13026" w:rsidRPr="00640100" w:rsidRDefault="00A13026" w:rsidP="00A13026">
      <w:pPr>
        <w:pStyle w:val="ListParagraph"/>
        <w:spacing w:line="247" w:lineRule="auto"/>
        <w:ind w:left="1080" w:firstLine="0"/>
        <w:rPr>
          <w:u w:val="single"/>
        </w:rPr>
      </w:pPr>
    </w:p>
    <w:p w14:paraId="6D8C3428" w14:textId="36C8EAC8" w:rsidR="00A13026" w:rsidRDefault="001C6D36" w:rsidP="00A13026">
      <w:pPr>
        <w:pStyle w:val="ListParagraph"/>
        <w:numPr>
          <w:ilvl w:val="0"/>
          <w:numId w:val="38"/>
        </w:numPr>
        <w:spacing w:line="247" w:lineRule="auto"/>
      </w:pPr>
      <w:r w:rsidRPr="00640100">
        <w:rPr>
          <w:u w:val="single"/>
        </w:rPr>
        <w:t>Site Acquisition Costs</w:t>
      </w:r>
      <w:r w:rsidRPr="001B1DF2">
        <w:rPr>
          <w:u w:val="single"/>
        </w:rPr>
        <w:t>:</w:t>
      </w:r>
      <w:r>
        <w:t xml:space="preserve"> </w:t>
      </w:r>
      <w:r w:rsidR="00473E15" w:rsidRPr="00C5124E">
        <w:t xml:space="preserve">TIF will not be used in a project that involves </w:t>
      </w:r>
      <w:proofErr w:type="gramStart"/>
      <w:r w:rsidR="00473E15" w:rsidRPr="00C5124E">
        <w:t>an excessive</w:t>
      </w:r>
      <w:proofErr w:type="gramEnd"/>
      <w:r w:rsidR="00473E15" w:rsidRPr="00C5124E">
        <w:t xml:space="preserve"> land and/or property </w:t>
      </w:r>
      <w:r>
        <w:t>price that</w:t>
      </w:r>
      <w:r w:rsidR="00B318E2" w:rsidRPr="00C5124E">
        <w:t xml:space="preserve"> exceeds </w:t>
      </w:r>
      <w:r w:rsidR="00A13026">
        <w:t xml:space="preserve">current </w:t>
      </w:r>
      <w:r w:rsidR="00A13026" w:rsidRPr="00C5124E">
        <w:t>market</w:t>
      </w:r>
      <w:r w:rsidR="00B318E2" w:rsidRPr="00C5124E">
        <w:t xml:space="preserve"> value</w:t>
      </w:r>
      <w:r w:rsidR="00963448">
        <w:t>,</w:t>
      </w:r>
      <w:r w:rsidR="00B318E2" w:rsidRPr="00C5124E">
        <w:t xml:space="preserve"> </w:t>
      </w:r>
      <w:r w:rsidR="002C5775">
        <w:t xml:space="preserve">based on </w:t>
      </w:r>
      <w:r w:rsidR="00E47EC8">
        <w:t xml:space="preserve">market analysis </w:t>
      </w:r>
      <w:r w:rsidR="00963448">
        <w:t>utilizing</w:t>
      </w:r>
      <w:r w:rsidR="00E47EC8">
        <w:t xml:space="preserve"> </w:t>
      </w:r>
      <w:r w:rsidR="002C5775">
        <w:t>comparable propert</w:t>
      </w:r>
      <w:r w:rsidR="00E47EC8">
        <w:t xml:space="preserve">y sales. </w:t>
      </w:r>
      <w:r w:rsidR="00B318E2" w:rsidRPr="00C5124E">
        <w:t xml:space="preserve"> </w:t>
      </w:r>
    </w:p>
    <w:p w14:paraId="36B9D7F2" w14:textId="77777777" w:rsidR="00A13026" w:rsidRDefault="00A13026" w:rsidP="00A13026">
      <w:pPr>
        <w:pStyle w:val="ListParagraph"/>
      </w:pPr>
    </w:p>
    <w:p w14:paraId="186DEBE5" w14:textId="2B636C82" w:rsidR="00202A48" w:rsidRPr="0032352C" w:rsidRDefault="00E779D1" w:rsidP="00A13026">
      <w:pPr>
        <w:pStyle w:val="ListParagraph"/>
        <w:numPr>
          <w:ilvl w:val="0"/>
          <w:numId w:val="38"/>
        </w:numPr>
        <w:spacing w:line="247" w:lineRule="auto"/>
      </w:pPr>
      <w:r w:rsidRPr="00640100">
        <w:rPr>
          <w:u w:val="single"/>
        </w:rPr>
        <w:t>Sustainability</w:t>
      </w:r>
      <w:r w:rsidR="00BA25B2" w:rsidRPr="00640100">
        <w:rPr>
          <w:u w:val="single"/>
        </w:rPr>
        <w:t xml:space="preserve"> Goals</w:t>
      </w:r>
      <w:r w:rsidR="00BA25B2" w:rsidRPr="001B1DF2">
        <w:rPr>
          <w:u w:val="single"/>
        </w:rPr>
        <w:t>:</w:t>
      </w:r>
      <w:r w:rsidR="00BA25B2">
        <w:t xml:space="preserve"> </w:t>
      </w:r>
      <w:r w:rsidR="00202A48" w:rsidRPr="0075388A">
        <w:t xml:space="preserve">Projects seeking City assistance will </w:t>
      </w:r>
      <w:r w:rsidR="00E71F8C" w:rsidRPr="0075388A">
        <w:t>be</w:t>
      </w:r>
      <w:r w:rsidR="00E71F8C">
        <w:t xml:space="preserve"> reviewed</w:t>
      </w:r>
      <w:r w:rsidR="00BD2DD9">
        <w:t xml:space="preserve"> to </w:t>
      </w:r>
      <w:r w:rsidR="00086B4A">
        <w:t xml:space="preserve">determine </w:t>
      </w:r>
      <w:r w:rsidR="00503623">
        <w:t>feasibility</w:t>
      </w:r>
      <w:r w:rsidR="00DE32C5">
        <w:t xml:space="preserve"> or requirements </w:t>
      </w:r>
      <w:r w:rsidR="00503623">
        <w:t>for me</w:t>
      </w:r>
      <w:r w:rsidR="00920953">
        <w:t>et</w:t>
      </w:r>
      <w:r w:rsidR="00503623">
        <w:t>ing</w:t>
      </w:r>
      <w:r w:rsidR="00202A48" w:rsidRPr="0075388A">
        <w:t xml:space="preserve"> Sustainable Building Certification Standards</w:t>
      </w:r>
      <w:r w:rsidR="00920953">
        <w:t xml:space="preserve"> and/or District Energy </w:t>
      </w:r>
      <w:r w:rsidR="00477E34">
        <w:t>participation</w:t>
      </w:r>
      <w:r w:rsidR="00B07064">
        <w:t xml:space="preserve">. </w:t>
      </w:r>
      <w:r w:rsidR="00202A48" w:rsidRPr="0075388A">
        <w:t xml:space="preserve"> </w:t>
      </w:r>
    </w:p>
    <w:p w14:paraId="3FDC1EEB" w14:textId="77777777" w:rsidR="000D4681" w:rsidRDefault="000D4681" w:rsidP="000D4681">
      <w:pPr>
        <w:pStyle w:val="ListParagraph"/>
      </w:pPr>
    </w:p>
    <w:p w14:paraId="0BB4C60A" w14:textId="542E9F0D" w:rsidR="000D4681" w:rsidRDefault="00A0334E" w:rsidP="000D4681">
      <w:pPr>
        <w:pStyle w:val="ListParagraph"/>
        <w:numPr>
          <w:ilvl w:val="0"/>
          <w:numId w:val="38"/>
        </w:numPr>
        <w:spacing w:line="261" w:lineRule="auto"/>
      </w:pPr>
      <w:r w:rsidRPr="00640100">
        <w:rPr>
          <w:u w:val="single"/>
        </w:rPr>
        <w:t>Project Analysis:</w:t>
      </w:r>
      <w:r>
        <w:t xml:space="preserve"> </w:t>
      </w:r>
      <w:r w:rsidR="00D7594F">
        <w:t>S</w:t>
      </w:r>
      <w:r w:rsidR="00EA08A1" w:rsidRPr="0075388A">
        <w:t>ubmit project and financial data in sufficient detail to document the need for assistance. Such information may include, but not be limited to, financial statements, project pro-formas, source and use of funds statements, market and feasibility studies</w:t>
      </w:r>
      <w:r w:rsidR="00023BC4">
        <w:t>,</w:t>
      </w:r>
      <w:r w:rsidR="00EA08A1" w:rsidRPr="0075388A">
        <w:t xml:space="preserve"> and similar documents</w:t>
      </w:r>
      <w:r w:rsidR="00A13026">
        <w:t xml:space="preserve">. </w:t>
      </w:r>
    </w:p>
    <w:p w14:paraId="311E23A8" w14:textId="77777777" w:rsidR="000D4681" w:rsidRPr="00640100" w:rsidRDefault="000D4681" w:rsidP="000D4681">
      <w:pPr>
        <w:pStyle w:val="ListParagraph"/>
        <w:rPr>
          <w:color w:val="1D1C1C"/>
          <w:u w:val="single"/>
        </w:rPr>
      </w:pPr>
    </w:p>
    <w:p w14:paraId="0AC7371C" w14:textId="1B989FE6" w:rsidR="000D4681" w:rsidRPr="000D4681" w:rsidRDefault="008258A7" w:rsidP="000D4681">
      <w:pPr>
        <w:pStyle w:val="ListParagraph"/>
        <w:numPr>
          <w:ilvl w:val="0"/>
          <w:numId w:val="38"/>
        </w:numPr>
        <w:spacing w:line="261" w:lineRule="auto"/>
      </w:pPr>
      <w:r w:rsidRPr="00640100">
        <w:rPr>
          <w:color w:val="1D1C1C"/>
          <w:u w:val="single"/>
        </w:rPr>
        <w:t>Site Plan Approvals</w:t>
      </w:r>
      <w:r w:rsidRPr="001B1DF2">
        <w:rPr>
          <w:color w:val="1D1C1C"/>
          <w:u w:val="single"/>
        </w:rPr>
        <w:t>:</w:t>
      </w:r>
      <w:r w:rsidRPr="000D4681">
        <w:rPr>
          <w:color w:val="1D1C1C"/>
        </w:rPr>
        <w:t xml:space="preserve"> </w:t>
      </w:r>
      <w:r w:rsidR="00F20BCD" w:rsidRPr="000D4681">
        <w:rPr>
          <w:color w:val="1D1C1C"/>
        </w:rPr>
        <w:t>P</w:t>
      </w:r>
      <w:r w:rsidR="00EA08A1" w:rsidRPr="000D4681">
        <w:rPr>
          <w:color w:val="1D1C1C"/>
        </w:rPr>
        <w:t xml:space="preserve">rojects must be consistent with the </w:t>
      </w:r>
      <w:r w:rsidR="00AA207E" w:rsidRPr="000D4681">
        <w:rPr>
          <w:color w:val="1D1C1C"/>
        </w:rPr>
        <w:t>City</w:t>
      </w:r>
      <w:r w:rsidR="00EA08A1" w:rsidRPr="000D4681">
        <w:rPr>
          <w:color w:val="1D1C1C"/>
        </w:rPr>
        <w:t>'s comprehensive plan, zoning ordinance</w:t>
      </w:r>
      <w:r w:rsidR="001B1DF2">
        <w:rPr>
          <w:color w:val="1D1C1C"/>
        </w:rPr>
        <w:t>s</w:t>
      </w:r>
      <w:r w:rsidR="00023BC4" w:rsidRPr="000D4681">
        <w:rPr>
          <w:color w:val="1D1C1C"/>
        </w:rPr>
        <w:t>,</w:t>
      </w:r>
      <w:r w:rsidR="00EA08A1" w:rsidRPr="000D4681">
        <w:rPr>
          <w:color w:val="1D1C1C"/>
        </w:rPr>
        <w:t xml:space="preserve"> and other land use policies. Projects not consistent with such plans, ordinances</w:t>
      </w:r>
      <w:r w:rsidR="00023BC4" w:rsidRPr="000D4681">
        <w:rPr>
          <w:color w:val="1D1C1C"/>
        </w:rPr>
        <w:t>,</w:t>
      </w:r>
      <w:r w:rsidR="00F20BCD" w:rsidRPr="000D4681">
        <w:rPr>
          <w:color w:val="1D1C1C"/>
        </w:rPr>
        <w:t xml:space="preserve"> and policies </w:t>
      </w:r>
      <w:r w:rsidR="00EA08A1" w:rsidRPr="000D4681">
        <w:rPr>
          <w:color w:val="1D1C1C"/>
        </w:rPr>
        <w:t xml:space="preserve">must obtain land use approvals prior to </w:t>
      </w:r>
      <w:r w:rsidR="00023BC4" w:rsidRPr="000D4681">
        <w:rPr>
          <w:color w:val="1D1C1C"/>
        </w:rPr>
        <w:t xml:space="preserve">the </w:t>
      </w:r>
      <w:r w:rsidR="00EA08A1" w:rsidRPr="000D4681">
        <w:rPr>
          <w:color w:val="1D1C1C"/>
        </w:rPr>
        <w:t>provision of any financial assistance.</w:t>
      </w:r>
      <w:r w:rsidR="00EF2910">
        <w:rPr>
          <w:color w:val="1D1C1C"/>
        </w:rPr>
        <w:t xml:space="preserve">  Projects proposing market-rate multi-family units should </w:t>
      </w:r>
      <w:proofErr w:type="gramStart"/>
      <w:r w:rsidR="00EF2910">
        <w:rPr>
          <w:color w:val="1D1C1C"/>
        </w:rPr>
        <w:t>be located in</w:t>
      </w:r>
      <w:proofErr w:type="gramEnd"/>
      <w:r w:rsidR="00EF2910">
        <w:rPr>
          <w:color w:val="1D1C1C"/>
        </w:rPr>
        <w:t xml:space="preserve"> either </w:t>
      </w:r>
      <w:proofErr w:type="gramStart"/>
      <w:r w:rsidR="00EF2910">
        <w:rPr>
          <w:color w:val="1D1C1C"/>
        </w:rPr>
        <w:t>the downtown</w:t>
      </w:r>
      <w:proofErr w:type="gramEnd"/>
      <w:r w:rsidR="00EF2910">
        <w:rPr>
          <w:color w:val="1D1C1C"/>
        </w:rPr>
        <w:t xml:space="preserve"> or along the Primary Transit Network that is identified in the Comprehensive Plan and included as Attachment B.</w:t>
      </w:r>
    </w:p>
    <w:p w14:paraId="1799EA17" w14:textId="77777777" w:rsidR="000D4681" w:rsidRPr="000D4681" w:rsidRDefault="000D4681" w:rsidP="000D4681">
      <w:pPr>
        <w:pStyle w:val="ListParagraph"/>
        <w:rPr>
          <w:color w:val="1D1C1C"/>
        </w:rPr>
      </w:pPr>
    </w:p>
    <w:p w14:paraId="2072D407" w14:textId="77777777" w:rsidR="000D4681" w:rsidRPr="000D4681" w:rsidRDefault="00CC0DE7" w:rsidP="000D4681">
      <w:pPr>
        <w:pStyle w:val="ListParagraph"/>
        <w:numPr>
          <w:ilvl w:val="0"/>
          <w:numId w:val="38"/>
        </w:numPr>
        <w:spacing w:line="261" w:lineRule="auto"/>
      </w:pPr>
      <w:r w:rsidRPr="00640100">
        <w:rPr>
          <w:color w:val="1D1C1C"/>
          <w:u w:val="single"/>
        </w:rPr>
        <w:t>Financial Guarantees</w:t>
      </w:r>
      <w:r w:rsidRPr="001B1DF2">
        <w:rPr>
          <w:color w:val="1D1C1C"/>
          <w:u w:val="single"/>
        </w:rPr>
        <w:t>:</w:t>
      </w:r>
      <w:r w:rsidRPr="000D4681">
        <w:rPr>
          <w:color w:val="1D1C1C"/>
        </w:rPr>
        <w:t xml:space="preserve"> </w:t>
      </w:r>
      <w:r w:rsidR="00EA08A1" w:rsidRPr="000D4681">
        <w:rPr>
          <w:color w:val="1D1C1C"/>
        </w:rPr>
        <w:t>If incentives are to be provided, proposers must submit evidence of</w:t>
      </w:r>
      <w:r w:rsidR="00473E15" w:rsidRPr="000D4681">
        <w:rPr>
          <w:color w:val="1D1C1C"/>
        </w:rPr>
        <w:t xml:space="preserve"> </w:t>
      </w:r>
      <w:r w:rsidR="00EA08A1" w:rsidRPr="000D4681">
        <w:rPr>
          <w:color w:val="1D1C1C"/>
        </w:rPr>
        <w:t xml:space="preserve">private financing satisfactory to the </w:t>
      </w:r>
      <w:r w:rsidR="00AA207E" w:rsidRPr="000D4681">
        <w:rPr>
          <w:color w:val="1D1C1C"/>
        </w:rPr>
        <w:t>City</w:t>
      </w:r>
      <w:r w:rsidR="00EA08A1" w:rsidRPr="000D4681">
        <w:rPr>
          <w:color w:val="1D1C1C"/>
        </w:rPr>
        <w:t xml:space="preserve"> or secure the </w:t>
      </w:r>
      <w:r w:rsidR="00AA207E" w:rsidRPr="000D4681">
        <w:rPr>
          <w:color w:val="1D1C1C"/>
        </w:rPr>
        <w:t>City</w:t>
      </w:r>
      <w:r w:rsidR="00EA08A1" w:rsidRPr="000D4681">
        <w:rPr>
          <w:color w:val="1D1C1C"/>
        </w:rPr>
        <w:t xml:space="preserve">'s costs before the </w:t>
      </w:r>
      <w:r w:rsidR="00AA207E" w:rsidRPr="000D4681">
        <w:rPr>
          <w:color w:val="1D1C1C"/>
        </w:rPr>
        <w:t>City</w:t>
      </w:r>
      <w:r w:rsidR="00EA08A1" w:rsidRPr="000D4681">
        <w:rPr>
          <w:color w:val="1D1C1C"/>
        </w:rPr>
        <w:t xml:space="preserve"> makes any significant financial commitment to a project</w:t>
      </w:r>
      <w:r w:rsidR="00023BC4" w:rsidRPr="000D4681">
        <w:rPr>
          <w:color w:val="1D1C1C"/>
        </w:rPr>
        <w:t>.</w:t>
      </w:r>
    </w:p>
    <w:p w14:paraId="703CC7D6" w14:textId="77777777" w:rsidR="000D4681" w:rsidRPr="000D4681" w:rsidRDefault="000D4681" w:rsidP="000D4681">
      <w:pPr>
        <w:pStyle w:val="ListParagraph"/>
        <w:rPr>
          <w:color w:val="1D1C1C"/>
        </w:rPr>
      </w:pPr>
    </w:p>
    <w:p w14:paraId="7FF95D53" w14:textId="7700C119" w:rsidR="000D4681" w:rsidRPr="000D4681" w:rsidRDefault="00A460B6" w:rsidP="000D4681">
      <w:pPr>
        <w:pStyle w:val="ListParagraph"/>
        <w:numPr>
          <w:ilvl w:val="0"/>
          <w:numId w:val="38"/>
        </w:numPr>
        <w:spacing w:line="261" w:lineRule="auto"/>
      </w:pPr>
      <w:r w:rsidRPr="00640100">
        <w:rPr>
          <w:color w:val="1D1C1C"/>
          <w:u w:val="single"/>
        </w:rPr>
        <w:t>Projection of Increment</w:t>
      </w:r>
      <w:r w:rsidRPr="001B1DF2">
        <w:rPr>
          <w:color w:val="1D1C1C"/>
          <w:u w:val="single"/>
        </w:rPr>
        <w:t>:</w:t>
      </w:r>
      <w:r w:rsidR="00A3634B" w:rsidRPr="001B1DF2">
        <w:rPr>
          <w:color w:val="1D1C1C"/>
        </w:rPr>
        <w:t xml:space="preserve"> </w:t>
      </w:r>
      <w:r w:rsidR="00233DF1">
        <w:rPr>
          <w:color w:val="1D1C1C"/>
        </w:rPr>
        <w:t>P</w:t>
      </w:r>
      <w:r w:rsidR="00EA08A1" w:rsidRPr="000D4681">
        <w:rPr>
          <w:color w:val="1D1C1C"/>
        </w:rPr>
        <w:t>rior to the execution of any assistance agreements</w:t>
      </w:r>
      <w:r w:rsidR="001B1DF2">
        <w:rPr>
          <w:color w:val="1D1C1C"/>
        </w:rPr>
        <w:t>,</w:t>
      </w:r>
      <w:r w:rsidR="00EA08A1" w:rsidRPr="000D4681">
        <w:rPr>
          <w:color w:val="1D1C1C"/>
        </w:rPr>
        <w:t xml:space="preserve"> the proposer must complete project plans and provide project financial data in sufficient detail to allow the Olmsted County Assessor to estimate the market value of the project upon </w:t>
      </w:r>
      <w:proofErr w:type="gramStart"/>
      <w:r w:rsidR="00083614" w:rsidRPr="000D4681">
        <w:rPr>
          <w:color w:val="1D1C1C"/>
        </w:rPr>
        <w:t>completion</w:t>
      </w:r>
      <w:r w:rsidR="001B1DF2">
        <w:rPr>
          <w:color w:val="1D1C1C"/>
        </w:rPr>
        <w:t>,</w:t>
      </w:r>
      <w:r w:rsidR="00083614" w:rsidRPr="000D4681">
        <w:rPr>
          <w:color w:val="1D1C1C"/>
        </w:rPr>
        <w:t xml:space="preserve"> and</w:t>
      </w:r>
      <w:proofErr w:type="gramEnd"/>
      <w:r w:rsidR="00EA08A1" w:rsidRPr="000D4681">
        <w:rPr>
          <w:color w:val="1D1C1C"/>
        </w:rPr>
        <w:t xml:space="preserve"> provide evidence satisfactory to the City that private financing is secured</w:t>
      </w:r>
      <w:r w:rsidR="009139C4" w:rsidRPr="000D4681">
        <w:rPr>
          <w:color w:val="1D1C1C"/>
        </w:rPr>
        <w:t>.</w:t>
      </w:r>
    </w:p>
    <w:p w14:paraId="1C7E39E2" w14:textId="77777777" w:rsidR="000D4681" w:rsidRPr="000D4681" w:rsidRDefault="000D4681" w:rsidP="000D4681">
      <w:pPr>
        <w:pStyle w:val="ListParagraph"/>
        <w:rPr>
          <w:color w:val="1D1C1C"/>
        </w:rPr>
      </w:pPr>
    </w:p>
    <w:p w14:paraId="11471FB0" w14:textId="77777777" w:rsidR="000D4681" w:rsidRPr="000D4681" w:rsidRDefault="00866CFC" w:rsidP="000D4681">
      <w:pPr>
        <w:pStyle w:val="ListParagraph"/>
        <w:numPr>
          <w:ilvl w:val="0"/>
          <w:numId w:val="38"/>
        </w:numPr>
        <w:spacing w:line="261" w:lineRule="auto"/>
      </w:pPr>
      <w:r w:rsidRPr="00640100">
        <w:rPr>
          <w:color w:val="1D1C1C"/>
          <w:u w:val="single"/>
        </w:rPr>
        <w:t>Conditional</w:t>
      </w:r>
      <w:r w:rsidR="003038EC" w:rsidRPr="00640100">
        <w:rPr>
          <w:color w:val="1D1C1C"/>
          <w:u w:val="single"/>
        </w:rPr>
        <w:t xml:space="preserve"> Agreements:</w:t>
      </w:r>
      <w:r w:rsidR="003038EC" w:rsidRPr="000D4681">
        <w:rPr>
          <w:color w:val="1D1C1C"/>
        </w:rPr>
        <w:t xml:space="preserve"> </w:t>
      </w:r>
      <w:r w:rsidR="00EA08A1" w:rsidRPr="000D4681">
        <w:rPr>
          <w:color w:val="1D1C1C"/>
        </w:rPr>
        <w:t xml:space="preserve">The </w:t>
      </w:r>
      <w:r w:rsidR="00AA207E" w:rsidRPr="000D4681">
        <w:rPr>
          <w:color w:val="1D1C1C"/>
        </w:rPr>
        <w:t>City</w:t>
      </w:r>
      <w:r w:rsidR="00EA08A1" w:rsidRPr="000D4681">
        <w:rPr>
          <w:color w:val="1D1C1C"/>
        </w:rPr>
        <w:t xml:space="preserve"> may require collateralized guarantees, assessment agreements, </w:t>
      </w:r>
      <w:r w:rsidRPr="000D4681">
        <w:rPr>
          <w:color w:val="1D1C1C"/>
        </w:rPr>
        <w:t xml:space="preserve">claw-back provisions, </w:t>
      </w:r>
      <w:r w:rsidR="00EA08A1" w:rsidRPr="000D4681">
        <w:rPr>
          <w:color w:val="1D1C1C"/>
        </w:rPr>
        <w:t>and</w:t>
      </w:r>
      <w:r w:rsidR="00EA08A1" w:rsidRPr="000D4681">
        <w:rPr>
          <w:color w:val="1D1C1C"/>
          <w:w w:val="105"/>
        </w:rPr>
        <w:t xml:space="preserve"> </w:t>
      </w:r>
      <w:r w:rsidR="00EA08A1" w:rsidRPr="000D4681">
        <w:rPr>
          <w:color w:val="1D1C1C"/>
        </w:rPr>
        <w:t>other forms of security to protect the public's investment in the project. The amount of security required will be based on the City's assessment of the risk of the project.</w:t>
      </w:r>
    </w:p>
    <w:p w14:paraId="7097682B" w14:textId="77777777" w:rsidR="000D4681" w:rsidRDefault="000D4681" w:rsidP="000D4681">
      <w:pPr>
        <w:pStyle w:val="ListParagraph"/>
      </w:pPr>
    </w:p>
    <w:p w14:paraId="068FB30C" w14:textId="77777777" w:rsidR="000D4681" w:rsidRDefault="007604B7" w:rsidP="000D4681">
      <w:pPr>
        <w:pStyle w:val="ListParagraph"/>
        <w:numPr>
          <w:ilvl w:val="0"/>
          <w:numId w:val="38"/>
        </w:numPr>
        <w:spacing w:line="261" w:lineRule="auto"/>
      </w:pPr>
      <w:r w:rsidRPr="00640100">
        <w:rPr>
          <w:u w:val="single"/>
        </w:rPr>
        <w:t xml:space="preserve">Financial </w:t>
      </w:r>
      <w:r w:rsidR="00D7594F" w:rsidRPr="00640100">
        <w:rPr>
          <w:u w:val="single"/>
        </w:rPr>
        <w:t>Review</w:t>
      </w:r>
      <w:r w:rsidRPr="00640100">
        <w:rPr>
          <w:u w:val="single"/>
        </w:rPr>
        <w:t>:</w:t>
      </w:r>
      <w:r>
        <w:t xml:space="preserve"> </w:t>
      </w:r>
      <w:r w:rsidR="00EA08A1" w:rsidRPr="0032352C">
        <w:t>In</w:t>
      </w:r>
      <w:r w:rsidR="00EA08A1" w:rsidRPr="0075388A">
        <w:t xml:space="preserve"> </w:t>
      </w:r>
      <w:r w:rsidR="00EA08A1" w:rsidRPr="0032352C">
        <w:t>evaluating</w:t>
      </w:r>
      <w:r w:rsidR="00EA08A1" w:rsidRPr="0075388A">
        <w:t xml:space="preserve"> </w:t>
      </w:r>
      <w:r w:rsidR="00EA08A1" w:rsidRPr="0032352C">
        <w:t>a</w:t>
      </w:r>
      <w:r w:rsidR="00EA08A1" w:rsidRPr="0075388A">
        <w:t xml:space="preserve"> </w:t>
      </w:r>
      <w:r w:rsidR="00EA08A1" w:rsidRPr="0032352C">
        <w:t>project,</w:t>
      </w:r>
      <w:r w:rsidR="00EA08A1" w:rsidRPr="0075388A">
        <w:t xml:space="preserve"> </w:t>
      </w:r>
      <w:r w:rsidR="00EA08A1" w:rsidRPr="0032352C">
        <w:t>the</w:t>
      </w:r>
      <w:r w:rsidR="00EA08A1" w:rsidRPr="0075388A">
        <w:t xml:space="preserve"> </w:t>
      </w:r>
      <w:r w:rsidR="00EA08A1" w:rsidRPr="0032352C">
        <w:t>City</w:t>
      </w:r>
      <w:r w:rsidR="00EA08A1" w:rsidRPr="0075388A">
        <w:t xml:space="preserve"> </w:t>
      </w:r>
      <w:r w:rsidR="003049A7" w:rsidRPr="0075388A">
        <w:t xml:space="preserve">may </w:t>
      </w:r>
      <w:r w:rsidR="00EA08A1" w:rsidRPr="0032352C">
        <w:t>utilize</w:t>
      </w:r>
      <w:r w:rsidR="00EA08A1" w:rsidRPr="0075388A">
        <w:t xml:space="preserve"> </w:t>
      </w:r>
      <w:r w:rsidR="00EA08A1" w:rsidRPr="0032352C">
        <w:t>outside</w:t>
      </w:r>
      <w:r w:rsidR="00EA08A1" w:rsidRPr="0075388A">
        <w:t xml:space="preserve"> </w:t>
      </w:r>
      <w:r w:rsidR="00EA08A1" w:rsidRPr="0032352C">
        <w:t>legal,</w:t>
      </w:r>
      <w:r w:rsidR="00EA08A1" w:rsidRPr="0075388A">
        <w:t xml:space="preserve"> </w:t>
      </w:r>
      <w:r w:rsidR="00EA08A1" w:rsidRPr="0032352C">
        <w:t>financial,</w:t>
      </w:r>
      <w:r w:rsidR="00EA08A1" w:rsidRPr="0075388A">
        <w:t xml:space="preserve"> </w:t>
      </w:r>
      <w:r w:rsidR="00EA08A1" w:rsidRPr="0032352C">
        <w:t>real</w:t>
      </w:r>
      <w:r w:rsidR="00EA08A1" w:rsidRPr="0075388A">
        <w:t xml:space="preserve"> </w:t>
      </w:r>
      <w:r w:rsidR="00EA08A1" w:rsidRPr="0032352C">
        <w:t>estate, marketing, design</w:t>
      </w:r>
      <w:r w:rsidR="00CD5300">
        <w:t>,</w:t>
      </w:r>
      <w:r w:rsidR="00EA08A1" w:rsidRPr="0032352C">
        <w:t xml:space="preserve"> and other consultants. </w:t>
      </w:r>
    </w:p>
    <w:p w14:paraId="51D478BF" w14:textId="77777777" w:rsidR="000D4681" w:rsidRDefault="000D4681" w:rsidP="000D4681">
      <w:pPr>
        <w:pStyle w:val="ListParagraph"/>
      </w:pPr>
    </w:p>
    <w:p w14:paraId="5897338A" w14:textId="01B0F9F7" w:rsidR="000D4681" w:rsidRDefault="004518E0" w:rsidP="000D4681">
      <w:pPr>
        <w:pStyle w:val="ListParagraph"/>
        <w:numPr>
          <w:ilvl w:val="0"/>
          <w:numId w:val="38"/>
        </w:numPr>
        <w:spacing w:line="261" w:lineRule="auto"/>
      </w:pPr>
      <w:r w:rsidRPr="00640100">
        <w:rPr>
          <w:u w:val="single"/>
        </w:rPr>
        <w:t>Cost Reporting:</w:t>
      </w:r>
      <w:r>
        <w:t xml:space="preserve"> </w:t>
      </w:r>
      <w:r w:rsidR="00233DF1">
        <w:t>P</w:t>
      </w:r>
      <w:r w:rsidR="00EA08A1" w:rsidRPr="0032352C">
        <w:t>roposers must agree to provide documentation</w:t>
      </w:r>
      <w:r w:rsidR="00EA08A1" w:rsidRPr="0075388A">
        <w:t xml:space="preserve"> </w:t>
      </w:r>
      <w:r w:rsidR="00EA08A1" w:rsidRPr="0032352C">
        <w:t>of actual</w:t>
      </w:r>
      <w:r w:rsidR="00EA08A1" w:rsidRPr="0075388A">
        <w:t xml:space="preserve"> </w:t>
      </w:r>
      <w:r w:rsidR="00EA08A1" w:rsidRPr="0032352C">
        <w:t>allowable</w:t>
      </w:r>
      <w:r w:rsidR="00EA08A1" w:rsidRPr="0075388A">
        <w:t xml:space="preserve"> </w:t>
      </w:r>
      <w:r w:rsidR="00EA08A1" w:rsidRPr="0032352C">
        <w:t>costs</w:t>
      </w:r>
      <w:r w:rsidR="00EA08A1" w:rsidRPr="0075388A">
        <w:t xml:space="preserve"> </w:t>
      </w:r>
      <w:r w:rsidR="00EA08A1" w:rsidRPr="0032352C">
        <w:t>no</w:t>
      </w:r>
      <w:r w:rsidR="00EA08A1" w:rsidRPr="0075388A">
        <w:t xml:space="preserve"> </w:t>
      </w:r>
      <w:r w:rsidR="00EA08A1" w:rsidRPr="0032352C">
        <w:t>less</w:t>
      </w:r>
      <w:r w:rsidR="00EA08A1" w:rsidRPr="0075388A">
        <w:t xml:space="preserve"> </w:t>
      </w:r>
      <w:r w:rsidR="00EA08A1" w:rsidRPr="0032352C">
        <w:t>than</w:t>
      </w:r>
      <w:r w:rsidR="00EA08A1" w:rsidRPr="0075388A">
        <w:t xml:space="preserve"> </w:t>
      </w:r>
      <w:r w:rsidR="00EA08A1" w:rsidRPr="0032352C">
        <w:t>quarterly</w:t>
      </w:r>
      <w:r w:rsidR="00EA08A1" w:rsidRPr="0075388A">
        <w:t xml:space="preserve"> </w:t>
      </w:r>
      <w:r w:rsidR="00EA08A1" w:rsidRPr="0032352C">
        <w:t>during</w:t>
      </w:r>
      <w:r w:rsidR="00EA08A1" w:rsidRPr="0075388A">
        <w:t xml:space="preserve"> </w:t>
      </w:r>
      <w:r w:rsidR="00EA08A1" w:rsidRPr="0032352C">
        <w:t>project construction. These costs must be categorized as required by the State of Minnesota "Tax Increment Financing Authority</w:t>
      </w:r>
      <w:r w:rsidR="00EA08A1" w:rsidRPr="0075388A">
        <w:t xml:space="preserve"> </w:t>
      </w:r>
      <w:r w:rsidR="00EA08A1" w:rsidRPr="0032352C">
        <w:t>Report".</w:t>
      </w:r>
    </w:p>
    <w:p w14:paraId="3BA1278D" w14:textId="77777777" w:rsidR="000D4681" w:rsidRPr="00640100" w:rsidRDefault="000D4681" w:rsidP="000D4681">
      <w:pPr>
        <w:pStyle w:val="ListParagraph"/>
        <w:rPr>
          <w:u w:val="single"/>
        </w:rPr>
      </w:pPr>
    </w:p>
    <w:p w14:paraId="178EFE42" w14:textId="69A39E86" w:rsidR="000D4681" w:rsidRPr="003E2BFC" w:rsidRDefault="00EC610C" w:rsidP="000D4681">
      <w:pPr>
        <w:pStyle w:val="ListParagraph"/>
        <w:numPr>
          <w:ilvl w:val="0"/>
          <w:numId w:val="38"/>
        </w:numPr>
        <w:spacing w:line="261" w:lineRule="auto"/>
      </w:pPr>
      <w:r w:rsidRPr="00640100">
        <w:rPr>
          <w:u w:val="single"/>
        </w:rPr>
        <w:t>Prevailing Wages:</w:t>
      </w:r>
      <w:r>
        <w:t xml:space="preserve"> </w:t>
      </w:r>
      <w:r w:rsidR="00EA08A1" w:rsidRPr="0032352C">
        <w:t xml:space="preserve">The City will require </w:t>
      </w:r>
      <w:r w:rsidR="00A3634B" w:rsidRPr="0032352C">
        <w:t>that projects</w:t>
      </w:r>
      <w:r w:rsidR="00EA08A1" w:rsidRPr="0032352C">
        <w:t xml:space="preserve"> receiving City funding assistance shall be subject to prevailing wage requirements during project construction for the construction project laborers. In addition, the City</w:t>
      </w:r>
      <w:r w:rsidR="00A3634B" w:rsidRPr="0032352C">
        <w:t xml:space="preserve">’s </w:t>
      </w:r>
      <w:r w:rsidR="00A3634B" w:rsidRPr="00C5124E">
        <w:t>Targeted</w:t>
      </w:r>
      <w:r w:rsidR="00EA08A1" w:rsidRPr="00C5124E">
        <w:t xml:space="preserve"> Business</w:t>
      </w:r>
      <w:r w:rsidR="00AB6091" w:rsidRPr="00C5124E">
        <w:t xml:space="preserve"> </w:t>
      </w:r>
      <w:r w:rsidR="004B7E58">
        <w:t xml:space="preserve">and Workforce </w:t>
      </w:r>
      <w:r w:rsidR="00A3634B">
        <w:t xml:space="preserve">Participation </w:t>
      </w:r>
      <w:r w:rsidR="00A3634B" w:rsidRPr="00C5124E">
        <w:t>Plan</w:t>
      </w:r>
      <w:r w:rsidR="00EA08A1" w:rsidRPr="00C5124E">
        <w:t xml:space="preserve"> </w:t>
      </w:r>
      <w:r w:rsidR="004B7E58">
        <w:t>will also be applicable</w:t>
      </w:r>
      <w:r w:rsidR="001B1DF2">
        <w:t>, a</w:t>
      </w:r>
      <w:r w:rsidR="004B7E58">
        <w:t xml:space="preserve">s well as the </w:t>
      </w:r>
      <w:r w:rsidR="00A3634B">
        <w:t xml:space="preserve">requirement </w:t>
      </w:r>
      <w:r w:rsidR="00A3634B" w:rsidRPr="00C5124E">
        <w:t>that</w:t>
      </w:r>
      <w:r w:rsidR="004B7E58">
        <w:t xml:space="preserve"> </w:t>
      </w:r>
      <w:r w:rsidR="00EA08A1" w:rsidRPr="00C5124E">
        <w:t>American</w:t>
      </w:r>
      <w:r w:rsidR="00CD5300" w:rsidRPr="00C5124E">
        <w:t>-</w:t>
      </w:r>
      <w:r w:rsidR="00EA08A1" w:rsidRPr="00C5124E">
        <w:t>made</w:t>
      </w:r>
      <w:r w:rsidR="00EA08A1" w:rsidRPr="0032352C">
        <w:t xml:space="preserve"> steel </w:t>
      </w:r>
      <w:r w:rsidR="004B7E58">
        <w:t>products be used to the extent practicable.  The construction of owner-occupied single</w:t>
      </w:r>
      <w:r w:rsidR="001B1DF2">
        <w:t>-</w:t>
      </w:r>
      <w:r w:rsidR="004B7E58">
        <w:t xml:space="preserve">family dwellings </w:t>
      </w:r>
      <w:proofErr w:type="gramStart"/>
      <w:r w:rsidR="004B7E58">
        <w:t>are</w:t>
      </w:r>
      <w:proofErr w:type="gramEnd"/>
      <w:r w:rsidR="004B7E58">
        <w:t xml:space="preserve"> </w:t>
      </w:r>
      <w:r w:rsidR="00F2626F">
        <w:t xml:space="preserve">exempt from </w:t>
      </w:r>
      <w:proofErr w:type="gramStart"/>
      <w:r w:rsidR="00F2626F">
        <w:t xml:space="preserve">this </w:t>
      </w:r>
      <w:r w:rsidR="006A18E8">
        <w:t>criteria</w:t>
      </w:r>
      <w:proofErr w:type="gramEnd"/>
      <w:r w:rsidR="00F2626F">
        <w:t>.</w:t>
      </w:r>
    </w:p>
    <w:p w14:paraId="63BCEE4F" w14:textId="77777777" w:rsidR="000D4681" w:rsidRPr="00640100" w:rsidRDefault="000D4681" w:rsidP="000D4681">
      <w:pPr>
        <w:pStyle w:val="ListParagraph"/>
        <w:rPr>
          <w:u w:val="single"/>
        </w:rPr>
      </w:pPr>
    </w:p>
    <w:p w14:paraId="1A8D6041" w14:textId="77777777" w:rsidR="000D4681" w:rsidRPr="003E2BFC" w:rsidRDefault="00641088" w:rsidP="000D4681">
      <w:pPr>
        <w:pStyle w:val="ListParagraph"/>
        <w:numPr>
          <w:ilvl w:val="0"/>
          <w:numId w:val="38"/>
        </w:numPr>
        <w:spacing w:line="261" w:lineRule="auto"/>
      </w:pPr>
      <w:r w:rsidRPr="00640100">
        <w:rPr>
          <w:u w:val="single"/>
        </w:rPr>
        <w:t>City Services and Infrastructure</w:t>
      </w:r>
      <w:r w:rsidRPr="001B1DF2">
        <w:rPr>
          <w:u w:val="single"/>
        </w:rPr>
        <w:t>:</w:t>
      </w:r>
      <w:r w:rsidRPr="003E2BFC">
        <w:t xml:space="preserve"> </w:t>
      </w:r>
      <w:r w:rsidR="00EA08A1" w:rsidRPr="003E2BFC">
        <w:t xml:space="preserve">Development incentives will not be used to support projects that place extraordinary demands on </w:t>
      </w:r>
      <w:r w:rsidR="00AA207E" w:rsidRPr="003E2BFC">
        <w:t>City</w:t>
      </w:r>
      <w:r w:rsidR="00EA08A1" w:rsidRPr="003E2BFC">
        <w:t xml:space="preserve"> services and infrastructure,</w:t>
      </w:r>
      <w:r w:rsidR="007E329C" w:rsidRPr="003E2BFC">
        <w:t xml:space="preserve"> or where </w:t>
      </w:r>
      <w:r w:rsidR="00354E2A" w:rsidRPr="003E2BFC">
        <w:t>capacity</w:t>
      </w:r>
      <w:r w:rsidR="007E329C" w:rsidRPr="003E2BFC">
        <w:t xml:space="preserve"> is limited</w:t>
      </w:r>
      <w:r w:rsidR="00354E2A" w:rsidRPr="003E2BFC">
        <w:t>,</w:t>
      </w:r>
      <w:r w:rsidR="00EA08A1" w:rsidRPr="003E2BFC">
        <w:t xml:space="preserve"> unless such demand is mitigated as part of the project.</w:t>
      </w:r>
    </w:p>
    <w:p w14:paraId="3CB25031" w14:textId="77777777" w:rsidR="000D4681" w:rsidRPr="003E2BFC" w:rsidRDefault="000D4681" w:rsidP="000D4681">
      <w:pPr>
        <w:pStyle w:val="ListParagraph"/>
      </w:pPr>
    </w:p>
    <w:p w14:paraId="65534D40" w14:textId="2F6B69D3" w:rsidR="00EA1B61" w:rsidRPr="0032352C" w:rsidRDefault="002D2BC6" w:rsidP="000D4681">
      <w:pPr>
        <w:pStyle w:val="ListParagraph"/>
        <w:numPr>
          <w:ilvl w:val="0"/>
          <w:numId w:val="38"/>
        </w:numPr>
        <w:spacing w:line="261" w:lineRule="auto"/>
      </w:pPr>
      <w:r w:rsidRPr="00640100">
        <w:rPr>
          <w:u w:val="single"/>
        </w:rPr>
        <w:t>Relocation Requirements</w:t>
      </w:r>
      <w:r w:rsidRPr="001B1DF2">
        <w:rPr>
          <w:u w:val="single"/>
        </w:rPr>
        <w:t>:</w:t>
      </w:r>
      <w:r w:rsidRPr="003E2BFC">
        <w:t xml:space="preserve"> </w:t>
      </w:r>
      <w:r w:rsidR="00EA1B61" w:rsidRPr="003E2BFC">
        <w:t>Prior to the execution of a Development Assistance</w:t>
      </w:r>
      <w:r w:rsidR="00EA1B61" w:rsidRPr="0032352C">
        <w:t xml:space="preserve"> Agreement </w:t>
      </w:r>
      <w:r w:rsidR="00CB08AD" w:rsidRPr="0032352C">
        <w:t xml:space="preserve">for City TIF assistance </w:t>
      </w:r>
      <w:r w:rsidR="00EA1B61" w:rsidRPr="0032352C">
        <w:t>(</w:t>
      </w:r>
      <w:r w:rsidR="00CB08AD">
        <w:t>in which a</w:t>
      </w:r>
      <w:r w:rsidR="00CB08AD" w:rsidRPr="0032352C">
        <w:t xml:space="preserve"> </w:t>
      </w:r>
      <w:r w:rsidR="00EA1B61" w:rsidRPr="0032352C">
        <w:t>TIF Plan may be approved), it is the developer's obligation to ensure that appropriate relocation benefits are provided to displaced rental unit tenants whose incomes</w:t>
      </w:r>
      <w:r w:rsidR="00EA1B61" w:rsidRPr="0075388A">
        <w:t xml:space="preserve"> </w:t>
      </w:r>
      <w:r w:rsidR="00EA1B61" w:rsidRPr="0032352C">
        <w:t>are</w:t>
      </w:r>
      <w:r w:rsidR="00EA1B61" w:rsidRPr="0075388A">
        <w:t xml:space="preserve"> </w:t>
      </w:r>
      <w:r w:rsidR="00EA1B61" w:rsidRPr="0032352C">
        <w:t>at</w:t>
      </w:r>
      <w:r w:rsidR="00EA1B61" w:rsidRPr="0075388A">
        <w:t xml:space="preserve"> </w:t>
      </w:r>
      <w:r w:rsidR="00EA1B61" w:rsidRPr="0032352C">
        <w:t>or</w:t>
      </w:r>
      <w:r w:rsidR="00EA1B61" w:rsidRPr="0075388A">
        <w:t xml:space="preserve"> </w:t>
      </w:r>
      <w:r w:rsidR="00EA1B61" w:rsidRPr="0032352C">
        <w:t>below</w:t>
      </w:r>
      <w:r w:rsidR="00EA1B61" w:rsidRPr="0075388A">
        <w:t xml:space="preserve"> </w:t>
      </w:r>
      <w:r w:rsidR="00EA1B61" w:rsidRPr="0032352C">
        <w:t>the</w:t>
      </w:r>
      <w:r w:rsidR="00EA1B61" w:rsidRPr="0075388A">
        <w:t xml:space="preserve"> </w:t>
      </w:r>
      <w:r w:rsidR="00EA1B61" w:rsidRPr="0032352C">
        <w:t>60%</w:t>
      </w:r>
      <w:r w:rsidR="00EA1B61" w:rsidRPr="0075388A">
        <w:t xml:space="preserve"> </w:t>
      </w:r>
      <w:r w:rsidR="00EA1B61" w:rsidRPr="0032352C">
        <w:t>area</w:t>
      </w:r>
      <w:r w:rsidR="00EA1B61" w:rsidRPr="0075388A">
        <w:t xml:space="preserve"> </w:t>
      </w:r>
      <w:r w:rsidR="00EA1B61" w:rsidRPr="0032352C">
        <w:t>median</w:t>
      </w:r>
      <w:r w:rsidR="00EA1B61" w:rsidRPr="0075388A">
        <w:t xml:space="preserve"> </w:t>
      </w:r>
      <w:r w:rsidR="00EA1B61" w:rsidRPr="0032352C">
        <w:t>income</w:t>
      </w:r>
      <w:r w:rsidR="00EA1B61" w:rsidRPr="0075388A">
        <w:t xml:space="preserve"> </w:t>
      </w:r>
      <w:r w:rsidR="00EA1B61" w:rsidRPr="0032352C">
        <w:t>(AMI) and</w:t>
      </w:r>
      <w:r w:rsidR="00EA1B61" w:rsidRPr="0075388A">
        <w:t xml:space="preserve"> </w:t>
      </w:r>
      <w:r w:rsidR="00EA1B61" w:rsidRPr="0032352C">
        <w:t>who</w:t>
      </w:r>
      <w:r w:rsidR="00EA1B61" w:rsidRPr="0075388A">
        <w:t xml:space="preserve"> </w:t>
      </w:r>
      <w:r w:rsidR="00EA1B61" w:rsidRPr="0032352C">
        <w:t>are</w:t>
      </w:r>
      <w:r w:rsidR="00EA1B61" w:rsidRPr="0075388A">
        <w:t xml:space="preserve"> </w:t>
      </w:r>
      <w:r w:rsidR="00EA1B61" w:rsidRPr="0032352C">
        <w:t xml:space="preserve">otherwise entitled to such benefits under applicable law that have been displaced within the 6 months </w:t>
      </w:r>
      <w:r w:rsidR="00FF4DDA">
        <w:t>prior</w:t>
      </w:r>
      <w:r w:rsidR="00FF4DDA" w:rsidRPr="0032352C">
        <w:t xml:space="preserve"> </w:t>
      </w:r>
      <w:r w:rsidR="00EA1B61" w:rsidRPr="0032352C">
        <w:t>to an application submittal. (A</w:t>
      </w:r>
      <w:r w:rsidR="00EF2910">
        <w:t>ttachment C</w:t>
      </w:r>
      <w:r w:rsidR="00EA1B61" w:rsidRPr="0032352C">
        <w:t xml:space="preserve">) </w:t>
      </w:r>
    </w:p>
    <w:p w14:paraId="502A5CAB" w14:textId="4FFF9CD0" w:rsidR="00EA1B61" w:rsidRDefault="00EA1B61" w:rsidP="00EA1B61">
      <w:pPr>
        <w:pStyle w:val="ListParagraph"/>
        <w:tabs>
          <w:tab w:val="left" w:pos="1807"/>
        </w:tabs>
        <w:spacing w:before="1" w:line="252" w:lineRule="auto"/>
        <w:ind w:left="1806" w:firstLine="0"/>
      </w:pPr>
    </w:p>
    <w:p w14:paraId="33E7F7C5" w14:textId="77777777" w:rsidR="001B1DF2" w:rsidRPr="0032352C" w:rsidRDefault="001B1DF2" w:rsidP="00EA1B61">
      <w:pPr>
        <w:pStyle w:val="ListParagraph"/>
        <w:tabs>
          <w:tab w:val="left" w:pos="1807"/>
        </w:tabs>
        <w:spacing w:before="1" w:line="252" w:lineRule="auto"/>
        <w:ind w:left="1806" w:firstLine="0"/>
      </w:pPr>
    </w:p>
    <w:p w14:paraId="1CFE9268" w14:textId="6A6C5FB0" w:rsidR="009557A8" w:rsidRPr="0032352C" w:rsidRDefault="00EF2910" w:rsidP="0008317D">
      <w:pPr>
        <w:pStyle w:val="Heading1"/>
        <w:ind w:left="720" w:hanging="720"/>
        <w:rPr>
          <w:color w:val="1C1C1C"/>
          <w:sz w:val="22"/>
          <w:szCs w:val="22"/>
          <w:u w:val="none"/>
        </w:rPr>
      </w:pPr>
      <w:r>
        <w:rPr>
          <w:color w:val="1D1C1C"/>
          <w:sz w:val="22"/>
          <w:szCs w:val="22"/>
          <w:u w:val="none"/>
        </w:rPr>
        <w:t>E</w:t>
      </w:r>
      <w:r w:rsidR="0008317D" w:rsidRPr="0075388A">
        <w:rPr>
          <w:color w:val="1D1C1C"/>
          <w:sz w:val="22"/>
          <w:szCs w:val="22"/>
          <w:u w:val="none"/>
        </w:rPr>
        <w:t>.</w:t>
      </w:r>
      <w:r w:rsidR="0008317D" w:rsidRPr="0075388A">
        <w:rPr>
          <w:color w:val="1D1C1C"/>
          <w:sz w:val="22"/>
          <w:szCs w:val="22"/>
          <w:u w:val="none"/>
        </w:rPr>
        <w:tab/>
      </w:r>
      <w:r w:rsidR="00EA1B61" w:rsidRPr="0075388A">
        <w:rPr>
          <w:color w:val="1C1C1C"/>
          <w:sz w:val="22"/>
          <w:szCs w:val="22"/>
          <w:u w:val="none"/>
        </w:rPr>
        <w:t>A</w:t>
      </w:r>
      <w:r>
        <w:rPr>
          <w:color w:val="1C1C1C"/>
          <w:sz w:val="22"/>
          <w:szCs w:val="22"/>
          <w:u w:val="none"/>
        </w:rPr>
        <w:t>pplication</w:t>
      </w:r>
      <w:r w:rsidR="00E32326" w:rsidRPr="0075388A">
        <w:rPr>
          <w:color w:val="1C1C1C"/>
          <w:sz w:val="22"/>
          <w:szCs w:val="22"/>
          <w:u w:val="none"/>
        </w:rPr>
        <w:t xml:space="preserve"> </w:t>
      </w:r>
      <w:r w:rsidR="00EA08A1" w:rsidRPr="0075388A">
        <w:rPr>
          <w:color w:val="1C1C1C"/>
          <w:sz w:val="22"/>
          <w:szCs w:val="22"/>
          <w:u w:val="none"/>
        </w:rPr>
        <w:t>P</w:t>
      </w:r>
      <w:r>
        <w:rPr>
          <w:color w:val="1C1C1C"/>
          <w:sz w:val="22"/>
          <w:szCs w:val="22"/>
          <w:u w:val="none"/>
        </w:rPr>
        <w:t>rocess</w:t>
      </w:r>
      <w:r w:rsidR="00B43F80" w:rsidRPr="0075388A">
        <w:rPr>
          <w:color w:val="1C1C1C"/>
          <w:sz w:val="22"/>
          <w:szCs w:val="22"/>
          <w:u w:val="none"/>
        </w:rPr>
        <w:t xml:space="preserve"> </w:t>
      </w:r>
    </w:p>
    <w:p w14:paraId="1CFE9269" w14:textId="77777777" w:rsidR="009557A8" w:rsidRPr="0032352C" w:rsidRDefault="009557A8" w:rsidP="009F3FCB">
      <w:pPr>
        <w:pStyle w:val="BodyText"/>
        <w:rPr>
          <w:b/>
        </w:rPr>
      </w:pPr>
    </w:p>
    <w:p w14:paraId="74001910" w14:textId="678A5B8B" w:rsidR="00B21EDF" w:rsidRPr="00B21EDF" w:rsidRDefault="00EA08A1" w:rsidP="00B21EDF">
      <w:pPr>
        <w:pStyle w:val="ListParagraph"/>
        <w:numPr>
          <w:ilvl w:val="1"/>
          <w:numId w:val="31"/>
        </w:numPr>
        <w:spacing w:before="94" w:line="261" w:lineRule="auto"/>
        <w:rPr>
          <w:color w:val="1C1C1C"/>
        </w:rPr>
      </w:pPr>
      <w:r w:rsidRPr="0075388A">
        <w:rPr>
          <w:color w:val="2C2007"/>
        </w:rPr>
        <w:t xml:space="preserve">Prior to submission of a formal application requesting development </w:t>
      </w:r>
      <w:r w:rsidRPr="0075388A">
        <w:rPr>
          <w:color w:val="1C1C1C"/>
        </w:rPr>
        <w:t xml:space="preserve">incentives </w:t>
      </w:r>
      <w:r w:rsidRPr="0075388A">
        <w:rPr>
          <w:color w:val="2C2007"/>
        </w:rPr>
        <w:t xml:space="preserve">and </w:t>
      </w:r>
      <w:r w:rsidRPr="0075388A">
        <w:rPr>
          <w:color w:val="1C1C1C"/>
        </w:rPr>
        <w:t xml:space="preserve">land </w:t>
      </w:r>
      <w:r w:rsidRPr="0075388A">
        <w:rPr>
          <w:color w:val="2C2007"/>
        </w:rPr>
        <w:t>use</w:t>
      </w:r>
      <w:r w:rsidRPr="0075388A">
        <w:rPr>
          <w:color w:val="463608"/>
        </w:rPr>
        <w:t>/</w:t>
      </w:r>
      <w:r w:rsidRPr="0075388A">
        <w:rPr>
          <w:color w:val="2C2007"/>
        </w:rPr>
        <w:t xml:space="preserve">zoning approval, </w:t>
      </w:r>
      <w:r w:rsidRPr="0075388A">
        <w:rPr>
          <w:color w:val="1C1C1C"/>
        </w:rPr>
        <w:t xml:space="preserve">the proposer shall meet with </w:t>
      </w:r>
      <w:r w:rsidR="00E32326" w:rsidRPr="0075388A">
        <w:rPr>
          <w:color w:val="1C1C1C"/>
        </w:rPr>
        <w:t xml:space="preserve">the appropriate City </w:t>
      </w:r>
      <w:r w:rsidR="007F5A97" w:rsidRPr="0075388A">
        <w:rPr>
          <w:color w:val="1C1C1C"/>
        </w:rPr>
        <w:t xml:space="preserve">team </w:t>
      </w:r>
      <w:r w:rsidRPr="0075388A">
        <w:rPr>
          <w:color w:val="1C1C1C"/>
        </w:rPr>
        <w:t>to discuss the nature of the proposal and its relationship to the City's and or DMC</w:t>
      </w:r>
      <w:r w:rsidR="00F03438">
        <w:rPr>
          <w:color w:val="1C1C1C"/>
        </w:rPr>
        <w:t>’s</w:t>
      </w:r>
      <w:r w:rsidRPr="0075388A">
        <w:rPr>
          <w:color w:val="1C1C1C"/>
        </w:rPr>
        <w:t xml:space="preserve"> Plan development goals, objectives</w:t>
      </w:r>
      <w:r w:rsidRPr="0075388A">
        <w:rPr>
          <w:color w:val="383636"/>
        </w:rPr>
        <w:t xml:space="preserve">, </w:t>
      </w:r>
      <w:r w:rsidR="00D10488" w:rsidRPr="0075388A">
        <w:rPr>
          <w:color w:val="383636"/>
        </w:rPr>
        <w:t xml:space="preserve">and </w:t>
      </w:r>
      <w:r w:rsidRPr="0075388A">
        <w:rPr>
          <w:color w:val="1C1C1C"/>
        </w:rPr>
        <w:t>priorities</w:t>
      </w:r>
      <w:r w:rsidR="00D10488" w:rsidRPr="0075388A">
        <w:rPr>
          <w:color w:val="1C1C1C"/>
        </w:rPr>
        <w:t>.</w:t>
      </w:r>
      <w:r w:rsidRPr="0075388A">
        <w:rPr>
          <w:color w:val="1C1C1C"/>
        </w:rPr>
        <w:t xml:space="preserve"> Procedures and submission requirements will also be reviewed</w:t>
      </w:r>
      <w:r w:rsidRPr="0075388A">
        <w:rPr>
          <w:color w:val="383636"/>
        </w:rPr>
        <w:t>.</w:t>
      </w:r>
    </w:p>
    <w:p w14:paraId="779CD280" w14:textId="645AFAF3" w:rsidR="00D10488" w:rsidRPr="0032352C" w:rsidRDefault="00D10488" w:rsidP="00616D30">
      <w:pPr>
        <w:pStyle w:val="ListParagraph"/>
        <w:spacing w:line="261" w:lineRule="auto"/>
        <w:ind w:left="720" w:firstLine="0"/>
        <w:rPr>
          <w:color w:val="1C1C1C"/>
        </w:rPr>
      </w:pPr>
    </w:p>
    <w:p w14:paraId="1CFE926A" w14:textId="41E6C308" w:rsidR="009557A8" w:rsidRPr="0032352C" w:rsidRDefault="00EA08A1" w:rsidP="00B21EDF">
      <w:pPr>
        <w:pStyle w:val="ListParagraph"/>
        <w:numPr>
          <w:ilvl w:val="1"/>
          <w:numId w:val="31"/>
        </w:numPr>
        <w:spacing w:line="261" w:lineRule="auto"/>
        <w:rPr>
          <w:color w:val="1C1C1C"/>
        </w:rPr>
      </w:pPr>
      <w:r w:rsidRPr="0075388A">
        <w:rPr>
          <w:color w:val="1C1C1C"/>
        </w:rPr>
        <w:t>For projects located within the DMC Development Plan boundary area</w:t>
      </w:r>
      <w:r w:rsidR="00E32326" w:rsidRPr="0075388A">
        <w:rPr>
          <w:color w:val="1C1C1C"/>
        </w:rPr>
        <w:t xml:space="preserve"> and </w:t>
      </w:r>
      <w:r w:rsidR="00F03438">
        <w:rPr>
          <w:color w:val="1C1C1C"/>
        </w:rPr>
        <w:t xml:space="preserve">that </w:t>
      </w:r>
      <w:r w:rsidR="00E32326" w:rsidRPr="0075388A">
        <w:rPr>
          <w:color w:val="1C1C1C"/>
        </w:rPr>
        <w:t>are seeking DMC funding</w:t>
      </w:r>
      <w:r w:rsidRPr="0075388A">
        <w:rPr>
          <w:color w:val="1C1C1C"/>
        </w:rPr>
        <w:t>, the City/DMC EDA joint staff application submittal and review process will be followed.</w:t>
      </w:r>
    </w:p>
    <w:p w14:paraId="2ED0EC51" w14:textId="77777777" w:rsidR="00363A6B" w:rsidRPr="0075388A" w:rsidRDefault="00363A6B" w:rsidP="00B21EDF">
      <w:pPr>
        <w:pStyle w:val="ListParagraph"/>
        <w:ind w:left="720" w:hanging="360"/>
        <w:rPr>
          <w:color w:val="1C1C1C"/>
        </w:rPr>
      </w:pPr>
    </w:p>
    <w:p w14:paraId="1CFE926C" w14:textId="1E38FF82" w:rsidR="009557A8" w:rsidRPr="0032352C" w:rsidRDefault="00EA08A1" w:rsidP="00B21EDF">
      <w:pPr>
        <w:pStyle w:val="ListParagraph"/>
        <w:numPr>
          <w:ilvl w:val="1"/>
          <w:numId w:val="31"/>
        </w:numPr>
        <w:spacing w:before="1" w:line="264" w:lineRule="auto"/>
        <w:rPr>
          <w:color w:val="1C1C1C"/>
        </w:rPr>
      </w:pPr>
      <w:r w:rsidRPr="0075388A">
        <w:rPr>
          <w:color w:val="1C1C1C"/>
        </w:rPr>
        <w:t xml:space="preserve">The proposer shall submit </w:t>
      </w:r>
      <w:r w:rsidR="00D10488" w:rsidRPr="0075388A">
        <w:rPr>
          <w:color w:val="1C1C1C"/>
        </w:rPr>
        <w:t xml:space="preserve">information </w:t>
      </w:r>
      <w:r w:rsidR="00F03438">
        <w:rPr>
          <w:color w:val="1C1C1C"/>
        </w:rPr>
        <w:t>about</w:t>
      </w:r>
      <w:r w:rsidR="00F03438" w:rsidRPr="0075388A">
        <w:rPr>
          <w:color w:val="1C1C1C"/>
        </w:rPr>
        <w:t xml:space="preserve"> </w:t>
      </w:r>
      <w:r w:rsidR="00610D26" w:rsidRPr="0075388A">
        <w:rPr>
          <w:color w:val="1C1C1C"/>
        </w:rPr>
        <w:t>the proposal</w:t>
      </w:r>
      <w:r w:rsidRPr="0075388A">
        <w:rPr>
          <w:color w:val="1C1C1C"/>
        </w:rPr>
        <w:t xml:space="preserve"> </w:t>
      </w:r>
      <w:r w:rsidR="00F03438">
        <w:rPr>
          <w:color w:val="1C1C1C"/>
        </w:rPr>
        <w:t xml:space="preserve">that is </w:t>
      </w:r>
      <w:r w:rsidR="00F03438" w:rsidRPr="0075388A">
        <w:rPr>
          <w:color w:val="1C1C1C"/>
        </w:rPr>
        <w:t xml:space="preserve">sufficient </w:t>
      </w:r>
      <w:r w:rsidR="00F03438">
        <w:rPr>
          <w:color w:val="1C1C1C"/>
        </w:rPr>
        <w:t>for the City to make a</w:t>
      </w:r>
      <w:r w:rsidR="00D10488" w:rsidRPr="0075388A">
        <w:rPr>
          <w:color w:val="1C1C1C"/>
        </w:rPr>
        <w:t xml:space="preserve"> preliminary recommendation</w:t>
      </w:r>
      <w:r w:rsidR="006169B3" w:rsidRPr="0075388A">
        <w:rPr>
          <w:color w:val="1C1C1C"/>
        </w:rPr>
        <w:t>.</w:t>
      </w:r>
    </w:p>
    <w:p w14:paraId="10F81AD5" w14:textId="77777777" w:rsidR="00D10488" w:rsidRPr="0032352C" w:rsidRDefault="00D10488" w:rsidP="00B21EDF">
      <w:pPr>
        <w:pStyle w:val="ListParagraph"/>
        <w:ind w:left="720" w:hanging="360"/>
        <w:rPr>
          <w:color w:val="1C1C1C"/>
        </w:rPr>
      </w:pPr>
    </w:p>
    <w:p w14:paraId="15F16D7E" w14:textId="3AB4447C" w:rsidR="00845516" w:rsidRPr="00A3634B" w:rsidRDefault="00D10488" w:rsidP="00B21EDF">
      <w:pPr>
        <w:pStyle w:val="ListParagraph"/>
        <w:numPr>
          <w:ilvl w:val="1"/>
          <w:numId w:val="31"/>
        </w:numPr>
        <w:spacing w:before="1" w:line="264" w:lineRule="auto"/>
        <w:rPr>
          <w:color w:val="1C1C1C"/>
        </w:rPr>
      </w:pPr>
      <w:proofErr w:type="gramStart"/>
      <w:r w:rsidRPr="00A3634B">
        <w:rPr>
          <w:color w:val="1C1C1C"/>
        </w:rPr>
        <w:t>In order for</w:t>
      </w:r>
      <w:proofErr w:type="gramEnd"/>
      <w:r w:rsidRPr="00A3634B">
        <w:rPr>
          <w:color w:val="1C1C1C"/>
        </w:rPr>
        <w:t xml:space="preserve"> </w:t>
      </w:r>
      <w:r w:rsidR="00F03438" w:rsidRPr="00A3634B">
        <w:rPr>
          <w:color w:val="1C1C1C"/>
        </w:rPr>
        <w:t>C</w:t>
      </w:r>
      <w:r w:rsidR="005E4D77" w:rsidRPr="00A3634B">
        <w:rPr>
          <w:color w:val="1C1C1C"/>
        </w:rPr>
        <w:t>i</w:t>
      </w:r>
      <w:r w:rsidR="00F03438" w:rsidRPr="00A3634B">
        <w:rPr>
          <w:color w:val="1C1C1C"/>
        </w:rPr>
        <w:t xml:space="preserve">ty </w:t>
      </w:r>
      <w:r w:rsidRPr="00A3634B">
        <w:rPr>
          <w:color w:val="1C1C1C"/>
        </w:rPr>
        <w:t xml:space="preserve">staff to be able to </w:t>
      </w:r>
      <w:r w:rsidR="00845516" w:rsidRPr="00A3634B">
        <w:rPr>
          <w:color w:val="1C1C1C"/>
        </w:rPr>
        <w:t xml:space="preserve">get an </w:t>
      </w:r>
      <w:r w:rsidRPr="00A3634B">
        <w:rPr>
          <w:color w:val="1C1C1C"/>
        </w:rPr>
        <w:t>estimate of the</w:t>
      </w:r>
      <w:r w:rsidR="00845516" w:rsidRPr="00A3634B">
        <w:rPr>
          <w:color w:val="1C1C1C"/>
        </w:rPr>
        <w:t xml:space="preserve"> potential assistance</w:t>
      </w:r>
      <w:r w:rsidR="005E4D77" w:rsidRPr="00A3634B">
        <w:rPr>
          <w:color w:val="1C1C1C"/>
        </w:rPr>
        <w:t xml:space="preserve"> required</w:t>
      </w:r>
      <w:r w:rsidR="00845516" w:rsidRPr="00A3634B">
        <w:rPr>
          <w:color w:val="1C1C1C"/>
        </w:rPr>
        <w:t xml:space="preserve"> for the project</w:t>
      </w:r>
      <w:r w:rsidR="005E4D77" w:rsidRPr="00A3634B">
        <w:rPr>
          <w:color w:val="1C1C1C"/>
        </w:rPr>
        <w:t>,</w:t>
      </w:r>
      <w:r w:rsidR="00845516" w:rsidRPr="00A3634B">
        <w:rPr>
          <w:color w:val="1C1C1C"/>
        </w:rPr>
        <w:t xml:space="preserve"> the following information </w:t>
      </w:r>
      <w:r w:rsidR="005E4D77" w:rsidRPr="00A3634B">
        <w:rPr>
          <w:color w:val="1C1C1C"/>
        </w:rPr>
        <w:t>shall be</w:t>
      </w:r>
      <w:r w:rsidR="00845516" w:rsidRPr="00A3634B">
        <w:rPr>
          <w:color w:val="1C1C1C"/>
        </w:rPr>
        <w:t xml:space="preserve"> submitted:</w:t>
      </w:r>
    </w:p>
    <w:p w14:paraId="31847A2C" w14:textId="77777777" w:rsidR="00845516" w:rsidRPr="00A3634B" w:rsidRDefault="00845516" w:rsidP="00B21EDF">
      <w:pPr>
        <w:pStyle w:val="ListParagraph"/>
        <w:ind w:hanging="1080"/>
        <w:rPr>
          <w:color w:val="1C1C1C"/>
        </w:rPr>
      </w:pPr>
    </w:p>
    <w:p w14:paraId="572E3371" w14:textId="71C6C9E4" w:rsidR="00845516" w:rsidRPr="00A3634B" w:rsidRDefault="00845516" w:rsidP="00FF4DDA">
      <w:pPr>
        <w:pStyle w:val="ListParagraph"/>
        <w:numPr>
          <w:ilvl w:val="2"/>
          <w:numId w:val="31"/>
        </w:numPr>
        <w:spacing w:before="1" w:line="264" w:lineRule="auto"/>
        <w:ind w:left="1080" w:hanging="360"/>
        <w:rPr>
          <w:color w:val="1C1C1C"/>
        </w:rPr>
      </w:pPr>
      <w:r w:rsidRPr="00A3634B">
        <w:rPr>
          <w:color w:val="1C1C1C"/>
        </w:rPr>
        <w:t xml:space="preserve">Pro </w:t>
      </w:r>
      <w:proofErr w:type="gramStart"/>
      <w:r w:rsidRPr="00A3634B">
        <w:rPr>
          <w:color w:val="1C1C1C"/>
        </w:rPr>
        <w:t>forma</w:t>
      </w:r>
      <w:proofErr w:type="gramEnd"/>
      <w:r w:rsidR="005E4D77" w:rsidRPr="00A3634B">
        <w:rPr>
          <w:color w:val="1C1C1C"/>
        </w:rPr>
        <w:t>,</w:t>
      </w:r>
      <w:r w:rsidRPr="00A3634B">
        <w:rPr>
          <w:color w:val="1C1C1C"/>
        </w:rPr>
        <w:t xml:space="preserve"> including number and types of units, proposed rents, estimated expenses</w:t>
      </w:r>
      <w:r w:rsidR="005E4D77" w:rsidRPr="00A3634B">
        <w:rPr>
          <w:color w:val="1C1C1C"/>
        </w:rPr>
        <w:t>,</w:t>
      </w:r>
      <w:r w:rsidRPr="00A3634B">
        <w:rPr>
          <w:color w:val="1C1C1C"/>
        </w:rPr>
        <w:t xml:space="preserve"> and proposed capitalization rate used in analysis</w:t>
      </w:r>
      <w:r w:rsidR="00FF4DDA">
        <w:rPr>
          <w:color w:val="1C1C1C"/>
        </w:rPr>
        <w:t>.</w:t>
      </w:r>
    </w:p>
    <w:p w14:paraId="1B45B610" w14:textId="723C362C" w:rsidR="00845516" w:rsidRPr="00A3634B" w:rsidRDefault="00845516" w:rsidP="00FF4DDA">
      <w:pPr>
        <w:pStyle w:val="ListParagraph"/>
        <w:numPr>
          <w:ilvl w:val="2"/>
          <w:numId w:val="31"/>
        </w:numPr>
        <w:spacing w:before="1" w:line="264" w:lineRule="auto"/>
        <w:ind w:left="1080" w:hanging="360"/>
        <w:rPr>
          <w:color w:val="1C1C1C"/>
        </w:rPr>
      </w:pPr>
      <w:r w:rsidRPr="00A3634B">
        <w:rPr>
          <w:color w:val="1C1C1C"/>
        </w:rPr>
        <w:t>Uses defined</w:t>
      </w:r>
      <w:r w:rsidR="00FF4DDA">
        <w:rPr>
          <w:color w:val="1C1C1C"/>
        </w:rPr>
        <w:t>.</w:t>
      </w:r>
    </w:p>
    <w:p w14:paraId="749389DE" w14:textId="0AF72A0D" w:rsidR="00845516" w:rsidRPr="00A3634B" w:rsidRDefault="00845516" w:rsidP="00FF4DDA">
      <w:pPr>
        <w:pStyle w:val="ListParagraph"/>
        <w:numPr>
          <w:ilvl w:val="2"/>
          <w:numId w:val="31"/>
        </w:numPr>
        <w:spacing w:before="1" w:line="264" w:lineRule="auto"/>
        <w:ind w:left="1080" w:hanging="360"/>
        <w:rPr>
          <w:color w:val="1C1C1C"/>
        </w:rPr>
      </w:pPr>
      <w:r w:rsidRPr="00A3634B">
        <w:rPr>
          <w:color w:val="1C1C1C"/>
        </w:rPr>
        <w:t>Estimated construction costs</w:t>
      </w:r>
      <w:r w:rsidR="00FF4DDA">
        <w:rPr>
          <w:color w:val="1C1C1C"/>
        </w:rPr>
        <w:t>.</w:t>
      </w:r>
    </w:p>
    <w:p w14:paraId="7C796D7C" w14:textId="77777777" w:rsidR="00FF4DDA" w:rsidRDefault="00845516" w:rsidP="00FF4DDA">
      <w:pPr>
        <w:pStyle w:val="ListParagraph"/>
        <w:numPr>
          <w:ilvl w:val="2"/>
          <w:numId w:val="31"/>
        </w:numPr>
        <w:spacing w:before="1" w:line="264" w:lineRule="auto"/>
        <w:ind w:left="1080" w:hanging="360"/>
        <w:rPr>
          <w:color w:val="1C1C1C"/>
        </w:rPr>
      </w:pPr>
      <w:r w:rsidRPr="00A3634B">
        <w:rPr>
          <w:color w:val="1C1C1C"/>
        </w:rPr>
        <w:t>Architectural drawings</w:t>
      </w:r>
      <w:r w:rsidR="00FF4DDA">
        <w:rPr>
          <w:color w:val="1C1C1C"/>
        </w:rPr>
        <w:t>.</w:t>
      </w:r>
    </w:p>
    <w:p w14:paraId="6B30F1F8" w14:textId="7D31D9B2" w:rsidR="00354FE0" w:rsidRPr="00FF4DDA" w:rsidRDefault="00674315" w:rsidP="00FF4DDA">
      <w:pPr>
        <w:pStyle w:val="ListParagraph"/>
        <w:numPr>
          <w:ilvl w:val="2"/>
          <w:numId w:val="31"/>
        </w:numPr>
        <w:spacing w:before="1" w:line="264" w:lineRule="auto"/>
        <w:ind w:left="1080" w:hanging="360"/>
        <w:rPr>
          <w:color w:val="1C1C1C"/>
        </w:rPr>
      </w:pPr>
      <w:r w:rsidRPr="00FF4DDA">
        <w:rPr>
          <w:color w:val="1C1C1C"/>
        </w:rPr>
        <w:t xml:space="preserve">A </w:t>
      </w:r>
      <w:r w:rsidR="00354FE0" w:rsidRPr="00FF4DDA">
        <w:rPr>
          <w:color w:val="1C1C1C"/>
        </w:rPr>
        <w:t>completed application form (</w:t>
      </w:r>
      <w:r w:rsidR="00EF2910" w:rsidRPr="00FF4DDA">
        <w:rPr>
          <w:color w:val="1C1C1C"/>
        </w:rPr>
        <w:t>A</w:t>
      </w:r>
      <w:r w:rsidR="00354FE0" w:rsidRPr="00FF4DDA">
        <w:rPr>
          <w:color w:val="1C1C1C"/>
        </w:rPr>
        <w:t>ttachment A)</w:t>
      </w:r>
      <w:r w:rsidR="00354FE0" w:rsidRPr="00FF4DDA">
        <w:rPr>
          <w:color w:val="383636"/>
        </w:rPr>
        <w:t>.</w:t>
      </w:r>
    </w:p>
    <w:p w14:paraId="4FBFA649" w14:textId="77777777" w:rsidR="00354FE0" w:rsidRPr="00A3634B" w:rsidRDefault="00354FE0" w:rsidP="00FF4DDA">
      <w:pPr>
        <w:pStyle w:val="ListParagraph"/>
        <w:ind w:left="1080" w:firstLine="0"/>
        <w:rPr>
          <w:color w:val="1C1C1C"/>
        </w:rPr>
      </w:pPr>
    </w:p>
    <w:p w14:paraId="065B2DA4" w14:textId="77777777" w:rsidR="00354FE0" w:rsidRDefault="00354FE0" w:rsidP="00FF4DDA">
      <w:pPr>
        <w:pStyle w:val="ListParagraph"/>
        <w:numPr>
          <w:ilvl w:val="1"/>
          <w:numId w:val="48"/>
        </w:numPr>
        <w:spacing w:after="120" w:line="249" w:lineRule="auto"/>
        <w:ind w:left="1080"/>
      </w:pPr>
      <w:r w:rsidRPr="00A3634B">
        <w:t>A $5,000 application fee must be attached to the application. This fee is designed to cover a portion of the City's costs associated with evaluating the proposal.</w:t>
      </w:r>
    </w:p>
    <w:p w14:paraId="72F2AE5D" w14:textId="4543DB75" w:rsidR="00354FE0" w:rsidRPr="00A3634B" w:rsidRDefault="00354FE0" w:rsidP="00FF4DDA">
      <w:pPr>
        <w:pStyle w:val="ListParagraph"/>
        <w:numPr>
          <w:ilvl w:val="1"/>
          <w:numId w:val="48"/>
        </w:numPr>
        <w:spacing w:line="249" w:lineRule="auto"/>
        <w:ind w:left="1080"/>
      </w:pPr>
      <w:r w:rsidRPr="00A3634B">
        <w:t xml:space="preserve">If the project is determined to be a DMC Plan project, </w:t>
      </w:r>
      <w:r w:rsidR="00FF4DDA" w:rsidRPr="00A3634B">
        <w:t xml:space="preserve">an additional $5,000 </w:t>
      </w:r>
      <w:r w:rsidR="00FF4DDA">
        <w:t xml:space="preserve">shall apply to </w:t>
      </w:r>
      <w:r w:rsidRPr="00A3634B">
        <w:t>the application filing fee to cover the DMC EDA review and administrative fees.</w:t>
      </w:r>
    </w:p>
    <w:p w14:paraId="1B51E277" w14:textId="5DD32A39" w:rsidR="00A3634B" w:rsidRDefault="00A3634B" w:rsidP="00B21EDF">
      <w:pPr>
        <w:pStyle w:val="ListParagraph"/>
        <w:ind w:left="459" w:firstLine="0"/>
      </w:pPr>
    </w:p>
    <w:p w14:paraId="1CFE9293" w14:textId="77777777" w:rsidR="009557A8" w:rsidRDefault="009557A8" w:rsidP="00853290">
      <w:pPr>
        <w:spacing w:line="249" w:lineRule="auto"/>
        <w:jc w:val="both"/>
        <w:sectPr w:rsidR="009557A8" w:rsidSect="00BA1B1E">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299"/>
        </w:sectPr>
      </w:pPr>
    </w:p>
    <w:p w14:paraId="391DA31B" w14:textId="77777777" w:rsidR="00F1384A" w:rsidRDefault="00F1384A">
      <w:pPr>
        <w:rPr>
          <w:b/>
        </w:rPr>
      </w:pPr>
      <w:bookmarkStart w:id="1" w:name="21009"/>
      <w:bookmarkEnd w:id="1"/>
      <w:r>
        <w:rPr>
          <w:b/>
        </w:rPr>
        <w:br w:type="page"/>
      </w:r>
    </w:p>
    <w:p w14:paraId="4B7CE966" w14:textId="19E9CB01" w:rsidR="00F2626F" w:rsidRDefault="00F2626F" w:rsidP="00F2626F">
      <w:pPr>
        <w:pStyle w:val="BodyText"/>
        <w:jc w:val="center"/>
        <w:rPr>
          <w:b/>
        </w:rPr>
      </w:pPr>
      <w:r>
        <w:rPr>
          <w:b/>
        </w:rPr>
        <w:lastRenderedPageBreak/>
        <w:t>A</w:t>
      </w:r>
      <w:r w:rsidR="00EF2910">
        <w:rPr>
          <w:b/>
        </w:rPr>
        <w:t xml:space="preserve">ttachment </w:t>
      </w:r>
      <w:r>
        <w:rPr>
          <w:b/>
        </w:rPr>
        <w:t>A</w:t>
      </w:r>
    </w:p>
    <w:p w14:paraId="1212BA7C" w14:textId="77777777" w:rsidR="00F2626F" w:rsidRDefault="00F2626F" w:rsidP="00F2626F">
      <w:pPr>
        <w:pStyle w:val="BodyText"/>
        <w:jc w:val="center"/>
        <w:rPr>
          <w:b/>
        </w:rPr>
      </w:pPr>
    </w:p>
    <w:p w14:paraId="7388E502" w14:textId="2B0F9E62" w:rsidR="00F2626F" w:rsidRDefault="00F2626F" w:rsidP="00F2626F">
      <w:pPr>
        <w:pStyle w:val="BodyText"/>
        <w:jc w:val="center"/>
        <w:rPr>
          <w:b/>
        </w:rPr>
      </w:pPr>
      <w:r>
        <w:rPr>
          <w:b/>
        </w:rPr>
        <w:t xml:space="preserve">Tax Increment Financing Application </w:t>
      </w:r>
    </w:p>
    <w:p w14:paraId="65C6863E" w14:textId="77777777" w:rsidR="00F2626F" w:rsidRDefault="00F2626F" w:rsidP="00F2626F">
      <w:pPr>
        <w:pStyle w:val="BodyText"/>
        <w:jc w:val="center"/>
        <w:rPr>
          <w:b/>
        </w:rPr>
      </w:pPr>
    </w:p>
    <w:p w14:paraId="0C18F6EE" w14:textId="77777777" w:rsidR="00F2626F" w:rsidRDefault="00F2626F" w:rsidP="00F2626F">
      <w:pPr>
        <w:pStyle w:val="BodyText"/>
        <w:numPr>
          <w:ilvl w:val="0"/>
          <w:numId w:val="44"/>
        </w:numPr>
        <w:rPr>
          <w:b/>
        </w:rPr>
      </w:pPr>
      <w:r>
        <w:rPr>
          <w:b/>
        </w:rPr>
        <w:t xml:space="preserve"> APLICATION INFORMATION</w:t>
      </w:r>
    </w:p>
    <w:p w14:paraId="34C5CC59" w14:textId="77777777" w:rsidR="00F2626F" w:rsidRDefault="00F2626F" w:rsidP="00F2626F">
      <w:pPr>
        <w:pStyle w:val="BodyText"/>
        <w:ind w:left="720"/>
        <w:rPr>
          <w:b/>
        </w:rPr>
      </w:pPr>
    </w:p>
    <w:p w14:paraId="233D3B8A" w14:textId="77777777" w:rsidR="00F2626F" w:rsidRDefault="00F2626F" w:rsidP="00EE01AB">
      <w:pPr>
        <w:pStyle w:val="BodyText"/>
        <w:spacing w:after="200"/>
        <w:ind w:left="720"/>
        <w:rPr>
          <w:b/>
          <w:u w:val="single"/>
        </w:rPr>
      </w:pPr>
      <w:r>
        <w:rPr>
          <w:b/>
        </w:rPr>
        <w:t>Name of Corporation/Partnership</w:t>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p>
    <w:p w14:paraId="51F603B1" w14:textId="77777777" w:rsidR="00F2626F" w:rsidRDefault="00F2626F" w:rsidP="00EE01AB">
      <w:pPr>
        <w:pStyle w:val="BodyText"/>
        <w:spacing w:after="200"/>
        <w:ind w:left="720"/>
        <w:rPr>
          <w:b/>
          <w:u w:val="single"/>
        </w:rPr>
      </w:pPr>
      <w:r>
        <w:rPr>
          <w:b/>
        </w:rPr>
        <w:t>Address</w:t>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p>
    <w:p w14:paraId="0B0D4E94" w14:textId="77777777" w:rsidR="00F2626F" w:rsidRDefault="00F2626F" w:rsidP="00EE01AB">
      <w:pPr>
        <w:pStyle w:val="BodyText"/>
        <w:spacing w:after="200"/>
        <w:ind w:left="720"/>
        <w:rPr>
          <w:b/>
          <w:u w:val="single"/>
        </w:rPr>
      </w:pPr>
      <w:r>
        <w:rPr>
          <w:b/>
        </w:rPr>
        <w:t>Primary Contact</w:t>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p>
    <w:p w14:paraId="54DCE674" w14:textId="77777777" w:rsidR="00F2626F" w:rsidRDefault="00F2626F" w:rsidP="00EE01AB">
      <w:pPr>
        <w:pStyle w:val="BodyText"/>
        <w:spacing w:after="200"/>
        <w:ind w:left="720"/>
        <w:rPr>
          <w:b/>
          <w:u w:val="single"/>
        </w:rPr>
      </w:pPr>
      <w:r>
        <w:rPr>
          <w:b/>
        </w:rPr>
        <w:t>Address</w:t>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p>
    <w:p w14:paraId="46FFC7E2" w14:textId="77777777" w:rsidR="00F2626F" w:rsidRPr="005A313B" w:rsidRDefault="00F2626F" w:rsidP="00EE01AB">
      <w:pPr>
        <w:pStyle w:val="BodyText"/>
        <w:spacing w:after="200"/>
        <w:ind w:left="720"/>
        <w:rPr>
          <w:b/>
        </w:rPr>
      </w:pPr>
      <w:r>
        <w:rPr>
          <w:b/>
        </w:rPr>
        <w:t>Phone</w:t>
      </w:r>
      <w:r>
        <w:rPr>
          <w:b/>
          <w:u w:val="single"/>
        </w:rPr>
        <w:tab/>
      </w:r>
      <w:r>
        <w:rPr>
          <w:b/>
          <w:u w:val="single"/>
        </w:rPr>
        <w:tab/>
      </w:r>
      <w:r>
        <w:rPr>
          <w:b/>
          <w:u w:val="single"/>
        </w:rPr>
        <w:tab/>
      </w:r>
      <w:r>
        <w:rPr>
          <w:b/>
          <w:u w:val="single"/>
        </w:rPr>
        <w:tab/>
      </w:r>
      <w:r>
        <w:rPr>
          <w:b/>
          <w:u w:val="single"/>
        </w:rPr>
        <w:tab/>
      </w:r>
      <w:r>
        <w:rPr>
          <w:b/>
        </w:rPr>
        <w:tab/>
        <w:t>Email</w:t>
      </w:r>
      <w:r>
        <w:rPr>
          <w:b/>
          <w:u w:val="single"/>
        </w:rPr>
        <w:tab/>
      </w:r>
      <w:r>
        <w:rPr>
          <w:b/>
          <w:u w:val="single"/>
        </w:rPr>
        <w:tab/>
      </w:r>
      <w:r>
        <w:rPr>
          <w:b/>
          <w:u w:val="single"/>
        </w:rPr>
        <w:tab/>
      </w:r>
      <w:r>
        <w:rPr>
          <w:b/>
          <w:u w:val="single"/>
        </w:rPr>
        <w:tab/>
      </w:r>
      <w:r>
        <w:rPr>
          <w:b/>
          <w:u w:val="single"/>
        </w:rPr>
        <w:tab/>
      </w:r>
      <w:r>
        <w:rPr>
          <w:b/>
          <w:u w:val="single"/>
        </w:rPr>
        <w:tab/>
      </w:r>
    </w:p>
    <w:p w14:paraId="7ABDCA71" w14:textId="77777777" w:rsidR="00F2626F" w:rsidRDefault="00F2626F" w:rsidP="00EE01AB">
      <w:pPr>
        <w:pStyle w:val="BodyText"/>
        <w:spacing w:after="200"/>
        <w:ind w:left="720"/>
        <w:rPr>
          <w:b/>
        </w:rPr>
      </w:pPr>
    </w:p>
    <w:p w14:paraId="5E0C3B13" w14:textId="7D0DBD8E" w:rsidR="00F2626F" w:rsidRDefault="00F2626F" w:rsidP="00EE01AB">
      <w:pPr>
        <w:pStyle w:val="BodyText"/>
        <w:spacing w:after="200"/>
        <w:ind w:left="720"/>
        <w:rPr>
          <w:b/>
          <w:u w:val="single"/>
        </w:rPr>
      </w:pPr>
      <w:r>
        <w:rPr>
          <w:b/>
        </w:rPr>
        <w:t xml:space="preserve">Attorney Name </w:t>
      </w:r>
      <w:r>
        <w:rPr>
          <w:b/>
          <w:u w:val="single"/>
        </w:rPr>
        <w:tab/>
      </w:r>
      <w:r w:rsidR="00FF4DDA">
        <w:rPr>
          <w:b/>
          <w:u w:val="single"/>
        </w:rPr>
        <w:tab/>
      </w:r>
      <w:r w:rsidR="00FF4DDA">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p>
    <w:p w14:paraId="2894C625" w14:textId="77777777" w:rsidR="00F2626F" w:rsidRDefault="00F2626F" w:rsidP="00EE01AB">
      <w:pPr>
        <w:pStyle w:val="BodyText"/>
        <w:spacing w:after="200"/>
        <w:ind w:left="720"/>
        <w:rPr>
          <w:b/>
          <w:u w:val="single"/>
        </w:rPr>
      </w:pPr>
      <w:r>
        <w:rPr>
          <w:b/>
        </w:rPr>
        <w:t>Address</w:t>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p>
    <w:p w14:paraId="170716BF" w14:textId="77777777" w:rsidR="00F2626F" w:rsidRPr="004F6589" w:rsidRDefault="00F2626F" w:rsidP="00EE01AB">
      <w:pPr>
        <w:pStyle w:val="BodyText"/>
        <w:spacing w:after="200"/>
        <w:ind w:left="720"/>
        <w:rPr>
          <w:b/>
        </w:rPr>
      </w:pPr>
      <w:r>
        <w:rPr>
          <w:b/>
        </w:rPr>
        <w:t>Phone</w:t>
      </w:r>
      <w:r>
        <w:rPr>
          <w:b/>
          <w:u w:val="single"/>
        </w:rPr>
        <w:tab/>
      </w:r>
      <w:r>
        <w:rPr>
          <w:b/>
          <w:u w:val="single"/>
        </w:rPr>
        <w:tab/>
      </w:r>
      <w:r>
        <w:rPr>
          <w:b/>
          <w:u w:val="single"/>
        </w:rPr>
        <w:tab/>
      </w:r>
      <w:r>
        <w:rPr>
          <w:b/>
          <w:u w:val="single"/>
        </w:rPr>
        <w:tab/>
      </w:r>
      <w:r>
        <w:rPr>
          <w:b/>
          <w:u w:val="single"/>
        </w:rPr>
        <w:tab/>
      </w:r>
      <w:r>
        <w:rPr>
          <w:b/>
        </w:rPr>
        <w:tab/>
        <w:t>Email</w:t>
      </w:r>
      <w:r>
        <w:rPr>
          <w:b/>
          <w:u w:val="single"/>
        </w:rPr>
        <w:tab/>
      </w:r>
      <w:r>
        <w:rPr>
          <w:b/>
          <w:u w:val="single"/>
        </w:rPr>
        <w:tab/>
      </w:r>
      <w:r>
        <w:rPr>
          <w:b/>
          <w:u w:val="single"/>
        </w:rPr>
        <w:tab/>
      </w:r>
      <w:r>
        <w:rPr>
          <w:b/>
          <w:u w:val="single"/>
        </w:rPr>
        <w:tab/>
      </w:r>
      <w:r>
        <w:rPr>
          <w:b/>
          <w:u w:val="single"/>
        </w:rPr>
        <w:tab/>
      </w:r>
      <w:r>
        <w:rPr>
          <w:b/>
          <w:u w:val="single"/>
        </w:rPr>
        <w:tab/>
      </w:r>
    </w:p>
    <w:p w14:paraId="5838DCC7" w14:textId="77777777" w:rsidR="00F2626F" w:rsidRDefault="00F2626F" w:rsidP="00EE01AB">
      <w:pPr>
        <w:spacing w:after="200"/>
      </w:pPr>
    </w:p>
    <w:p w14:paraId="187AB5A8" w14:textId="46778A59" w:rsidR="00F2626F" w:rsidRDefault="00F2626F" w:rsidP="00EE01AB">
      <w:pPr>
        <w:pStyle w:val="BodyText"/>
        <w:spacing w:after="200"/>
        <w:ind w:left="720"/>
        <w:rPr>
          <w:b/>
          <w:u w:val="single"/>
        </w:rPr>
      </w:pPr>
      <w:r>
        <w:rPr>
          <w:b/>
        </w:rPr>
        <w:t xml:space="preserve">Accountant Name </w:t>
      </w:r>
      <w:r>
        <w:rPr>
          <w:b/>
          <w:u w:val="single"/>
        </w:rPr>
        <w:tab/>
      </w:r>
      <w:r w:rsidR="00FF4DDA">
        <w:rPr>
          <w:b/>
          <w:u w:val="single"/>
        </w:rPr>
        <w:tab/>
      </w:r>
      <w:r w:rsidR="00FF4DDA">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p>
    <w:p w14:paraId="7424127D" w14:textId="77777777" w:rsidR="00F2626F" w:rsidRDefault="00F2626F" w:rsidP="00EE01AB">
      <w:pPr>
        <w:pStyle w:val="BodyText"/>
        <w:spacing w:after="200"/>
        <w:ind w:left="720"/>
        <w:rPr>
          <w:b/>
          <w:u w:val="single"/>
        </w:rPr>
      </w:pPr>
      <w:r>
        <w:rPr>
          <w:b/>
        </w:rPr>
        <w:t>Address</w:t>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p>
    <w:p w14:paraId="686BA7FD" w14:textId="77777777" w:rsidR="00F2626F" w:rsidRPr="004F6589" w:rsidRDefault="00F2626F" w:rsidP="00EE01AB">
      <w:pPr>
        <w:pStyle w:val="BodyText"/>
        <w:spacing w:after="200"/>
        <w:ind w:left="720"/>
        <w:rPr>
          <w:b/>
        </w:rPr>
      </w:pPr>
      <w:r>
        <w:rPr>
          <w:b/>
        </w:rPr>
        <w:t>Phone</w:t>
      </w:r>
      <w:r>
        <w:rPr>
          <w:b/>
          <w:u w:val="single"/>
        </w:rPr>
        <w:tab/>
      </w:r>
      <w:r>
        <w:rPr>
          <w:b/>
          <w:u w:val="single"/>
        </w:rPr>
        <w:tab/>
      </w:r>
      <w:r>
        <w:rPr>
          <w:b/>
          <w:u w:val="single"/>
        </w:rPr>
        <w:tab/>
      </w:r>
      <w:r>
        <w:rPr>
          <w:b/>
          <w:u w:val="single"/>
        </w:rPr>
        <w:tab/>
      </w:r>
      <w:r>
        <w:rPr>
          <w:b/>
          <w:u w:val="single"/>
        </w:rPr>
        <w:tab/>
      </w:r>
      <w:r>
        <w:rPr>
          <w:b/>
        </w:rPr>
        <w:tab/>
        <w:t>Email</w:t>
      </w:r>
      <w:r>
        <w:rPr>
          <w:b/>
          <w:u w:val="single"/>
        </w:rPr>
        <w:tab/>
      </w:r>
      <w:r>
        <w:rPr>
          <w:b/>
          <w:u w:val="single"/>
        </w:rPr>
        <w:tab/>
      </w:r>
      <w:r>
        <w:rPr>
          <w:b/>
          <w:u w:val="single"/>
        </w:rPr>
        <w:tab/>
      </w:r>
      <w:r>
        <w:rPr>
          <w:b/>
          <w:u w:val="single"/>
        </w:rPr>
        <w:tab/>
      </w:r>
      <w:r>
        <w:rPr>
          <w:b/>
          <w:u w:val="single"/>
        </w:rPr>
        <w:tab/>
      </w:r>
      <w:r>
        <w:rPr>
          <w:b/>
          <w:u w:val="single"/>
        </w:rPr>
        <w:tab/>
      </w:r>
    </w:p>
    <w:p w14:paraId="178E1435" w14:textId="77777777" w:rsidR="00F2626F" w:rsidRDefault="00F2626F" w:rsidP="00EE01AB">
      <w:pPr>
        <w:spacing w:after="200"/>
      </w:pPr>
    </w:p>
    <w:p w14:paraId="40A9EA4E" w14:textId="77777777" w:rsidR="00F2626F" w:rsidRDefault="00F2626F" w:rsidP="00EE01AB">
      <w:pPr>
        <w:pStyle w:val="BodyText"/>
        <w:spacing w:after="200"/>
        <w:ind w:left="720"/>
        <w:rPr>
          <w:b/>
          <w:u w:val="single"/>
        </w:rPr>
      </w:pPr>
      <w:r>
        <w:rPr>
          <w:b/>
        </w:rPr>
        <w:t xml:space="preserve">Contractor Name </w:t>
      </w:r>
      <w:r w:rsidRPr="00FF4DDA">
        <w:rPr>
          <w:b/>
          <w:u w:val="single"/>
        </w:rPr>
        <w:tab/>
      </w:r>
      <w:r w:rsidRPr="00FF4DDA">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p>
    <w:p w14:paraId="625A0666" w14:textId="77777777" w:rsidR="00F2626F" w:rsidRDefault="00F2626F" w:rsidP="00EE01AB">
      <w:pPr>
        <w:pStyle w:val="BodyText"/>
        <w:spacing w:after="200"/>
        <w:ind w:left="720"/>
        <w:rPr>
          <w:b/>
          <w:u w:val="single"/>
        </w:rPr>
      </w:pPr>
      <w:r>
        <w:rPr>
          <w:b/>
        </w:rPr>
        <w:t>Address</w:t>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p>
    <w:p w14:paraId="4FC0371D" w14:textId="77777777" w:rsidR="00F2626F" w:rsidRPr="004F6589" w:rsidRDefault="00F2626F" w:rsidP="00EE01AB">
      <w:pPr>
        <w:pStyle w:val="BodyText"/>
        <w:spacing w:after="200"/>
        <w:ind w:left="720"/>
        <w:rPr>
          <w:b/>
        </w:rPr>
      </w:pPr>
      <w:r>
        <w:rPr>
          <w:b/>
        </w:rPr>
        <w:t>Phone</w:t>
      </w:r>
      <w:r>
        <w:rPr>
          <w:b/>
          <w:u w:val="single"/>
        </w:rPr>
        <w:tab/>
      </w:r>
      <w:r>
        <w:rPr>
          <w:b/>
          <w:u w:val="single"/>
        </w:rPr>
        <w:tab/>
      </w:r>
      <w:r>
        <w:rPr>
          <w:b/>
          <w:u w:val="single"/>
        </w:rPr>
        <w:tab/>
      </w:r>
      <w:r>
        <w:rPr>
          <w:b/>
          <w:u w:val="single"/>
        </w:rPr>
        <w:tab/>
      </w:r>
      <w:r>
        <w:rPr>
          <w:b/>
          <w:u w:val="single"/>
        </w:rPr>
        <w:tab/>
      </w:r>
      <w:r>
        <w:rPr>
          <w:b/>
        </w:rPr>
        <w:tab/>
        <w:t>Email</w:t>
      </w:r>
      <w:r>
        <w:rPr>
          <w:b/>
          <w:u w:val="single"/>
        </w:rPr>
        <w:tab/>
      </w:r>
      <w:r>
        <w:rPr>
          <w:b/>
          <w:u w:val="single"/>
        </w:rPr>
        <w:tab/>
      </w:r>
      <w:r>
        <w:rPr>
          <w:b/>
          <w:u w:val="single"/>
        </w:rPr>
        <w:tab/>
      </w:r>
      <w:r>
        <w:rPr>
          <w:b/>
          <w:u w:val="single"/>
        </w:rPr>
        <w:tab/>
      </w:r>
      <w:r>
        <w:rPr>
          <w:b/>
          <w:u w:val="single"/>
        </w:rPr>
        <w:tab/>
      </w:r>
      <w:r>
        <w:rPr>
          <w:b/>
          <w:u w:val="single"/>
        </w:rPr>
        <w:tab/>
      </w:r>
    </w:p>
    <w:p w14:paraId="0F5D75C1" w14:textId="77777777" w:rsidR="00F2626F" w:rsidRDefault="00F2626F" w:rsidP="00EE01AB">
      <w:pPr>
        <w:pStyle w:val="BodyText"/>
        <w:spacing w:after="200"/>
        <w:rPr>
          <w:b/>
        </w:rPr>
      </w:pPr>
    </w:p>
    <w:p w14:paraId="0F7B2922" w14:textId="77777777" w:rsidR="00F2626F" w:rsidRDefault="00F2626F" w:rsidP="00EE01AB">
      <w:pPr>
        <w:pStyle w:val="BodyText"/>
        <w:spacing w:after="200"/>
        <w:ind w:left="720"/>
        <w:rPr>
          <w:b/>
          <w:u w:val="single"/>
        </w:rPr>
      </w:pPr>
      <w:r>
        <w:rPr>
          <w:b/>
        </w:rPr>
        <w:t xml:space="preserve">Engineer Name </w:t>
      </w:r>
      <w:r w:rsidRPr="00FF4DDA">
        <w:rPr>
          <w:b/>
          <w:u w:val="single"/>
        </w:rPr>
        <w:tab/>
      </w:r>
      <w:r w:rsidRPr="00FF4DDA">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p>
    <w:p w14:paraId="4394C5F8" w14:textId="77777777" w:rsidR="00F2626F" w:rsidRDefault="00F2626F" w:rsidP="00EE01AB">
      <w:pPr>
        <w:pStyle w:val="BodyText"/>
        <w:spacing w:after="200"/>
        <w:ind w:left="720"/>
        <w:rPr>
          <w:b/>
          <w:u w:val="single"/>
        </w:rPr>
      </w:pPr>
      <w:r>
        <w:rPr>
          <w:b/>
        </w:rPr>
        <w:t>Address</w:t>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p>
    <w:p w14:paraId="47F6AA0B" w14:textId="77777777" w:rsidR="00F2626F" w:rsidRPr="004F6589" w:rsidRDefault="00F2626F" w:rsidP="00EE01AB">
      <w:pPr>
        <w:pStyle w:val="BodyText"/>
        <w:spacing w:after="200"/>
        <w:ind w:left="720"/>
        <w:rPr>
          <w:b/>
        </w:rPr>
      </w:pPr>
      <w:r>
        <w:rPr>
          <w:b/>
        </w:rPr>
        <w:t>Phone</w:t>
      </w:r>
      <w:r>
        <w:rPr>
          <w:b/>
          <w:u w:val="single"/>
        </w:rPr>
        <w:tab/>
      </w:r>
      <w:r>
        <w:rPr>
          <w:b/>
          <w:u w:val="single"/>
        </w:rPr>
        <w:tab/>
      </w:r>
      <w:r>
        <w:rPr>
          <w:b/>
          <w:u w:val="single"/>
        </w:rPr>
        <w:tab/>
      </w:r>
      <w:r>
        <w:rPr>
          <w:b/>
          <w:u w:val="single"/>
        </w:rPr>
        <w:tab/>
      </w:r>
      <w:r>
        <w:rPr>
          <w:b/>
          <w:u w:val="single"/>
        </w:rPr>
        <w:tab/>
      </w:r>
      <w:r>
        <w:rPr>
          <w:b/>
        </w:rPr>
        <w:tab/>
        <w:t>Email</w:t>
      </w:r>
      <w:r>
        <w:rPr>
          <w:b/>
          <w:u w:val="single"/>
        </w:rPr>
        <w:tab/>
      </w:r>
      <w:r>
        <w:rPr>
          <w:b/>
          <w:u w:val="single"/>
        </w:rPr>
        <w:tab/>
      </w:r>
      <w:r>
        <w:rPr>
          <w:b/>
          <w:u w:val="single"/>
        </w:rPr>
        <w:tab/>
      </w:r>
      <w:r>
        <w:rPr>
          <w:b/>
          <w:u w:val="single"/>
        </w:rPr>
        <w:tab/>
      </w:r>
      <w:r>
        <w:rPr>
          <w:b/>
          <w:u w:val="single"/>
        </w:rPr>
        <w:tab/>
      </w:r>
      <w:r>
        <w:rPr>
          <w:b/>
          <w:u w:val="single"/>
        </w:rPr>
        <w:tab/>
      </w:r>
    </w:p>
    <w:p w14:paraId="09757509" w14:textId="77777777" w:rsidR="00F2626F" w:rsidRDefault="00F2626F" w:rsidP="00EE01AB">
      <w:pPr>
        <w:spacing w:after="200"/>
      </w:pPr>
    </w:p>
    <w:p w14:paraId="7A17A246" w14:textId="77777777" w:rsidR="00F2626F" w:rsidRDefault="00F2626F" w:rsidP="00EE01AB">
      <w:pPr>
        <w:pStyle w:val="BodyText"/>
        <w:spacing w:after="200"/>
        <w:ind w:left="720"/>
        <w:rPr>
          <w:b/>
          <w:u w:val="single"/>
        </w:rPr>
      </w:pPr>
      <w:r>
        <w:rPr>
          <w:b/>
        </w:rPr>
        <w:t xml:space="preserve">Architect Name </w:t>
      </w:r>
      <w:r w:rsidRPr="00FF4DDA">
        <w:rPr>
          <w:b/>
          <w:u w:val="single"/>
        </w:rPr>
        <w:tab/>
      </w:r>
      <w:r w:rsidRPr="00FF4DDA">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p>
    <w:p w14:paraId="19D730E2" w14:textId="77777777" w:rsidR="00F2626F" w:rsidRDefault="00F2626F" w:rsidP="00EE01AB">
      <w:pPr>
        <w:pStyle w:val="BodyText"/>
        <w:spacing w:after="200"/>
        <w:ind w:left="720"/>
        <w:rPr>
          <w:b/>
          <w:u w:val="single"/>
        </w:rPr>
      </w:pPr>
      <w:r>
        <w:rPr>
          <w:b/>
        </w:rPr>
        <w:t>Address</w:t>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p>
    <w:p w14:paraId="5F20439B" w14:textId="77777777" w:rsidR="00F2626F" w:rsidRDefault="00F2626F" w:rsidP="00EE01AB">
      <w:pPr>
        <w:pStyle w:val="BodyText"/>
        <w:spacing w:after="200"/>
        <w:ind w:left="720"/>
        <w:rPr>
          <w:b/>
          <w:u w:val="single"/>
        </w:rPr>
      </w:pPr>
      <w:r>
        <w:rPr>
          <w:b/>
        </w:rPr>
        <w:t>Phone</w:t>
      </w:r>
      <w:r>
        <w:rPr>
          <w:b/>
          <w:u w:val="single"/>
        </w:rPr>
        <w:tab/>
      </w:r>
      <w:r>
        <w:rPr>
          <w:b/>
          <w:u w:val="single"/>
        </w:rPr>
        <w:tab/>
      </w:r>
      <w:r>
        <w:rPr>
          <w:b/>
          <w:u w:val="single"/>
        </w:rPr>
        <w:tab/>
      </w:r>
      <w:r>
        <w:rPr>
          <w:b/>
          <w:u w:val="single"/>
        </w:rPr>
        <w:tab/>
      </w:r>
      <w:r>
        <w:rPr>
          <w:b/>
          <w:u w:val="single"/>
        </w:rPr>
        <w:tab/>
      </w:r>
      <w:r>
        <w:rPr>
          <w:b/>
        </w:rPr>
        <w:tab/>
        <w:t>Email</w:t>
      </w:r>
      <w:r>
        <w:rPr>
          <w:b/>
          <w:u w:val="single"/>
        </w:rPr>
        <w:tab/>
      </w:r>
      <w:r>
        <w:rPr>
          <w:b/>
          <w:u w:val="single"/>
        </w:rPr>
        <w:tab/>
      </w:r>
      <w:r>
        <w:rPr>
          <w:b/>
          <w:u w:val="single"/>
        </w:rPr>
        <w:tab/>
      </w:r>
      <w:r>
        <w:rPr>
          <w:b/>
          <w:u w:val="single"/>
        </w:rPr>
        <w:tab/>
      </w:r>
      <w:r>
        <w:rPr>
          <w:b/>
          <w:u w:val="single"/>
        </w:rPr>
        <w:tab/>
      </w:r>
      <w:r>
        <w:rPr>
          <w:b/>
          <w:u w:val="single"/>
        </w:rPr>
        <w:tab/>
      </w:r>
    </w:p>
    <w:p w14:paraId="530DCA2A" w14:textId="77777777" w:rsidR="00F2626F" w:rsidRDefault="00F2626F" w:rsidP="00F2626F">
      <w:r>
        <w:lastRenderedPageBreak/>
        <w:t>Brief description of the corporations/partnership’s business, including history, principal product or service:</w:t>
      </w:r>
    </w:p>
    <w:p w14:paraId="53117F4E" w14:textId="5CA69CD6" w:rsidR="00F2626F" w:rsidRDefault="00F2626F" w:rsidP="00716B02">
      <w:pPr>
        <w:spacing w:line="276" w:lineRule="auto"/>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sidR="00674315">
        <w:rPr>
          <w:u w:val="single"/>
        </w:rPr>
        <w:tab/>
      </w:r>
      <w:r w:rsidR="00674315">
        <w:rPr>
          <w:u w:val="single"/>
        </w:rPr>
        <w:tab/>
      </w:r>
      <w:r w:rsidR="00674315">
        <w:rPr>
          <w:u w:val="single"/>
        </w:rPr>
        <w:tab/>
      </w:r>
      <w:r w:rsidR="00674315">
        <w:rPr>
          <w:u w:val="single"/>
        </w:rPr>
        <w:tab/>
      </w:r>
      <w:r>
        <w:rPr>
          <w:u w:val="single"/>
        </w:rPr>
        <w:tab/>
      </w:r>
    </w:p>
    <w:p w14:paraId="614DA934" w14:textId="77777777" w:rsidR="00F2626F" w:rsidRDefault="00F2626F" w:rsidP="00F2626F">
      <w:pPr>
        <w:rPr>
          <w:u w:val="single"/>
        </w:rPr>
      </w:pPr>
    </w:p>
    <w:p w14:paraId="7B610FDF" w14:textId="77777777" w:rsidR="00F2626F" w:rsidRDefault="00F2626F" w:rsidP="00F2626F">
      <w:r>
        <w:t>Brief description of the proposed project:</w:t>
      </w:r>
    </w:p>
    <w:p w14:paraId="55AAD200" w14:textId="2F65B365" w:rsidR="00F2626F" w:rsidRDefault="00F2626F" w:rsidP="00716B02">
      <w:pPr>
        <w:spacing w:line="276" w:lineRule="auto"/>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sidR="00674315">
        <w:rPr>
          <w:u w:val="single"/>
        </w:rPr>
        <w:tab/>
      </w:r>
      <w:r w:rsidR="00674315">
        <w:rPr>
          <w:u w:val="single"/>
        </w:rPr>
        <w:tab/>
      </w:r>
      <w:r w:rsidR="00674315">
        <w:rPr>
          <w:u w:val="single"/>
        </w:rPr>
        <w:tab/>
      </w:r>
      <w:r w:rsidR="00674315">
        <w:rPr>
          <w:u w:val="single"/>
        </w:rPr>
        <w:tab/>
      </w:r>
      <w:r>
        <w:rPr>
          <w:u w:val="single"/>
        </w:rPr>
        <w:tab/>
      </w:r>
    </w:p>
    <w:p w14:paraId="15472ABC" w14:textId="77777777" w:rsidR="00F2626F" w:rsidRDefault="00F2626F" w:rsidP="00F2626F">
      <w:pPr>
        <w:rPr>
          <w:u w:val="single"/>
        </w:rPr>
      </w:pPr>
    </w:p>
    <w:p w14:paraId="663F34E1" w14:textId="6E1D3ABC" w:rsidR="00F2626F" w:rsidRPr="008E66DF" w:rsidRDefault="00F2626F" w:rsidP="00F2626F">
      <w:pPr>
        <w:pStyle w:val="ListParagraph"/>
        <w:numPr>
          <w:ilvl w:val="0"/>
          <w:numId w:val="44"/>
        </w:numPr>
        <w:rPr>
          <w:b/>
        </w:rPr>
      </w:pPr>
      <w:r w:rsidRPr="008E66DF">
        <w:rPr>
          <w:b/>
        </w:rPr>
        <w:t xml:space="preserve"> </w:t>
      </w:r>
      <w:r w:rsidR="00EE01AB">
        <w:rPr>
          <w:b/>
        </w:rPr>
        <w:t>PROJECT INFORMATION</w:t>
      </w:r>
    </w:p>
    <w:p w14:paraId="21DC79A0" w14:textId="77777777" w:rsidR="00F2626F" w:rsidRDefault="00F2626F" w:rsidP="00F2626F"/>
    <w:p w14:paraId="3B0C4674" w14:textId="28F40E53" w:rsidR="00F2626F" w:rsidRDefault="00F2626F" w:rsidP="00716B02">
      <w:pPr>
        <w:pStyle w:val="ListParagraph"/>
        <w:numPr>
          <w:ilvl w:val="0"/>
          <w:numId w:val="45"/>
        </w:numPr>
        <w:tabs>
          <w:tab w:val="left" w:pos="3060"/>
          <w:tab w:val="left" w:pos="5220"/>
          <w:tab w:val="left" w:pos="6570"/>
        </w:tabs>
      </w:pPr>
      <w:r>
        <w:t xml:space="preserve">The project will </w:t>
      </w:r>
      <w:proofErr w:type="gramStart"/>
      <w:r>
        <w:t>be:</w:t>
      </w:r>
      <w:proofErr w:type="gramEnd"/>
      <w:r w:rsidR="00716B02">
        <w:t xml:space="preserve"> </w:t>
      </w:r>
      <w:r w:rsidR="00716B02" w:rsidRPr="00716B02">
        <w:rPr>
          <w:u w:val="single"/>
        </w:rPr>
        <w:tab/>
      </w:r>
      <w:proofErr w:type="gramStart"/>
      <w:r w:rsidRPr="005A313B">
        <w:t>Redevelopment</w:t>
      </w:r>
      <w:r w:rsidR="00716B02">
        <w:t xml:space="preserve"> </w:t>
      </w:r>
      <w:r w:rsidRPr="005A313B">
        <w:t xml:space="preserve"> </w:t>
      </w:r>
      <w:r w:rsidR="00716B02">
        <w:rPr>
          <w:u w:val="single"/>
        </w:rPr>
        <w:tab/>
      </w:r>
      <w:r w:rsidR="00716B02" w:rsidRPr="00716B02">
        <w:t>Housing</w:t>
      </w:r>
      <w:r w:rsidR="00716B02">
        <w:t xml:space="preserve">  </w:t>
      </w:r>
      <w:r w:rsidR="00716B02" w:rsidRPr="00716B02">
        <w:rPr>
          <w:u w:val="single"/>
        </w:rPr>
        <w:tab/>
      </w:r>
      <w:proofErr w:type="gramEnd"/>
      <w:r w:rsidR="00716B02" w:rsidRPr="00716B02">
        <w:t>Economic</w:t>
      </w:r>
    </w:p>
    <w:p w14:paraId="2CF20F96" w14:textId="77777777" w:rsidR="00F2626F" w:rsidRDefault="00F2626F" w:rsidP="00F2626F"/>
    <w:p w14:paraId="5D4CBFB0" w14:textId="7AFC64C8" w:rsidR="00F2626F" w:rsidRPr="005A313B" w:rsidRDefault="00F2626F" w:rsidP="00716B02">
      <w:pPr>
        <w:pStyle w:val="ListParagraph"/>
        <w:numPr>
          <w:ilvl w:val="0"/>
          <w:numId w:val="45"/>
        </w:numPr>
        <w:tabs>
          <w:tab w:val="left" w:pos="3060"/>
          <w:tab w:val="left" w:pos="5310"/>
          <w:tab w:val="left" w:pos="7290"/>
          <w:tab w:val="left" w:pos="8730"/>
        </w:tabs>
      </w:pPr>
      <w:r>
        <w:t xml:space="preserve">The project will </w:t>
      </w:r>
      <w:proofErr w:type="gramStart"/>
      <w:r>
        <w:t>be</w:t>
      </w:r>
      <w:r w:rsidR="00716B02">
        <w:t>:</w:t>
      </w:r>
      <w:proofErr w:type="gramEnd"/>
      <w:r>
        <w:t xml:space="preserve"> </w:t>
      </w:r>
      <w:r w:rsidR="00716B02">
        <w:t xml:space="preserve"> </w:t>
      </w:r>
      <w:r w:rsidR="00A3634B">
        <w:rPr>
          <w:u w:val="single"/>
        </w:rPr>
        <w:t xml:space="preserve">   </w:t>
      </w:r>
      <w:r>
        <w:rPr>
          <w:u w:val="single"/>
        </w:rPr>
        <w:tab/>
      </w:r>
      <w:r w:rsidRPr="005A313B">
        <w:t xml:space="preserve">Owner </w:t>
      </w:r>
      <w:proofErr w:type="gramStart"/>
      <w:r w:rsidRPr="005A313B">
        <w:t>Occupied</w:t>
      </w:r>
      <w:r>
        <w:t xml:space="preserve">  </w:t>
      </w:r>
      <w:r>
        <w:rPr>
          <w:u w:val="single"/>
        </w:rPr>
        <w:tab/>
      </w:r>
      <w:proofErr w:type="gramEnd"/>
      <w:r w:rsidRPr="005A313B">
        <w:t xml:space="preserve">Leased </w:t>
      </w:r>
      <w:proofErr w:type="gramStart"/>
      <w:r w:rsidR="00716B02" w:rsidRPr="005A313B">
        <w:t>Space</w:t>
      </w:r>
      <w:r>
        <w:t xml:space="preserve"> </w:t>
      </w:r>
      <w:r w:rsidR="00716B02">
        <w:t xml:space="preserve"> </w:t>
      </w:r>
      <w:r w:rsidR="00A3634B">
        <w:rPr>
          <w:u w:val="single"/>
        </w:rPr>
        <w:tab/>
      </w:r>
      <w:r w:rsidRPr="00F31082">
        <w:t>Housing</w:t>
      </w:r>
      <w:r w:rsidR="00A3634B">
        <w:t xml:space="preserve">  </w:t>
      </w:r>
      <w:r w:rsidR="00716B02" w:rsidRPr="00716B02">
        <w:rPr>
          <w:u w:val="single"/>
        </w:rPr>
        <w:tab/>
      </w:r>
      <w:proofErr w:type="gramEnd"/>
      <w:r>
        <w:t xml:space="preserve">Other </w:t>
      </w:r>
    </w:p>
    <w:p w14:paraId="6462A6BD" w14:textId="77777777" w:rsidR="00F2626F" w:rsidRDefault="00F2626F" w:rsidP="00F2626F"/>
    <w:p w14:paraId="37A39EC4" w14:textId="77777777" w:rsidR="00F2626F" w:rsidRPr="003873DA" w:rsidRDefault="00F2626F" w:rsidP="00F2626F">
      <w:pPr>
        <w:pStyle w:val="ListParagraph"/>
        <w:numPr>
          <w:ilvl w:val="0"/>
          <w:numId w:val="45"/>
        </w:numPr>
      </w:pPr>
      <w:r>
        <w:t>Project Address</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1B0E9395" w14:textId="77777777" w:rsidR="00F2626F" w:rsidRPr="003873DA" w:rsidRDefault="00F2626F" w:rsidP="00F2626F">
      <w:pPr>
        <w:pStyle w:val="ListParagraph"/>
      </w:pPr>
    </w:p>
    <w:p w14:paraId="57DA423D" w14:textId="08D0BDAB" w:rsidR="00F2626F" w:rsidRPr="005A313B" w:rsidRDefault="00F2626F" w:rsidP="00716B02">
      <w:pPr>
        <w:spacing w:line="360" w:lineRule="auto"/>
        <w:ind w:left="720" w:right="1300"/>
      </w:pPr>
      <w:r>
        <w:t>Legal description &amp; parcel identification number(s)</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6B2BFFCA" w14:textId="77777777" w:rsidR="00F2626F" w:rsidRPr="003873DA" w:rsidRDefault="00F2626F" w:rsidP="00F2626F">
      <w:pPr>
        <w:pStyle w:val="ListParagraph"/>
        <w:numPr>
          <w:ilvl w:val="0"/>
          <w:numId w:val="45"/>
        </w:numPr>
        <w:tabs>
          <w:tab w:val="left" w:pos="1055"/>
          <w:tab w:val="left" w:pos="1056"/>
          <w:tab w:val="left" w:pos="6644"/>
          <w:tab w:val="left" w:pos="7131"/>
          <w:tab w:val="left" w:pos="8019"/>
          <w:tab w:val="left" w:pos="8672"/>
        </w:tabs>
        <w:spacing w:before="52"/>
        <w:rPr>
          <w:sz w:val="24"/>
        </w:rPr>
      </w:pPr>
      <w:r>
        <w:rPr>
          <w:sz w:val="24"/>
        </w:rPr>
        <w:t>Site</w:t>
      </w:r>
      <w:r>
        <w:rPr>
          <w:spacing w:val="-4"/>
          <w:sz w:val="24"/>
        </w:rPr>
        <w:t xml:space="preserve"> </w:t>
      </w:r>
      <w:r>
        <w:rPr>
          <w:sz w:val="24"/>
        </w:rPr>
        <w:t>Plan</w:t>
      </w:r>
      <w:r>
        <w:rPr>
          <w:spacing w:val="-1"/>
          <w:sz w:val="24"/>
        </w:rPr>
        <w:t xml:space="preserve"> </w:t>
      </w:r>
      <w:r>
        <w:rPr>
          <w:sz w:val="24"/>
        </w:rPr>
        <w:t>and</w:t>
      </w:r>
      <w:r>
        <w:rPr>
          <w:spacing w:val="-3"/>
          <w:sz w:val="24"/>
        </w:rPr>
        <w:t xml:space="preserve"> </w:t>
      </w:r>
      <w:r>
        <w:rPr>
          <w:sz w:val="24"/>
        </w:rPr>
        <w:t>Preliminary</w:t>
      </w:r>
      <w:r>
        <w:rPr>
          <w:spacing w:val="-2"/>
          <w:sz w:val="24"/>
        </w:rPr>
        <w:t xml:space="preserve"> </w:t>
      </w:r>
      <w:r>
        <w:rPr>
          <w:sz w:val="24"/>
        </w:rPr>
        <w:t>Construction</w:t>
      </w:r>
      <w:r>
        <w:rPr>
          <w:spacing w:val="-3"/>
          <w:sz w:val="24"/>
        </w:rPr>
        <w:t xml:space="preserve"> </w:t>
      </w:r>
      <w:r>
        <w:rPr>
          <w:sz w:val="24"/>
        </w:rPr>
        <w:t>Plans</w:t>
      </w:r>
      <w:r>
        <w:rPr>
          <w:spacing w:val="-2"/>
          <w:sz w:val="24"/>
        </w:rPr>
        <w:t xml:space="preserve"> Attached</w:t>
      </w:r>
      <w:proofErr w:type="gramStart"/>
      <w:r>
        <w:rPr>
          <w:spacing w:val="-2"/>
          <w:sz w:val="24"/>
        </w:rPr>
        <w:t>:</w:t>
      </w:r>
      <w:r>
        <w:rPr>
          <w:sz w:val="24"/>
        </w:rPr>
        <w:tab/>
      </w:r>
      <w:r>
        <w:rPr>
          <w:sz w:val="24"/>
          <w:u w:val="single"/>
        </w:rPr>
        <w:tab/>
      </w:r>
      <w:r>
        <w:rPr>
          <w:spacing w:val="-5"/>
          <w:sz w:val="24"/>
        </w:rPr>
        <w:t>Yes</w:t>
      </w:r>
      <w:r>
        <w:rPr>
          <w:sz w:val="24"/>
        </w:rPr>
        <w:tab/>
      </w:r>
      <w:proofErr w:type="gramEnd"/>
      <w:r>
        <w:rPr>
          <w:sz w:val="24"/>
          <w:u w:val="single"/>
        </w:rPr>
        <w:tab/>
      </w:r>
      <w:r>
        <w:rPr>
          <w:spacing w:val="-5"/>
          <w:sz w:val="24"/>
        </w:rPr>
        <w:t>No</w:t>
      </w:r>
    </w:p>
    <w:p w14:paraId="1200DC3A" w14:textId="77777777" w:rsidR="00F2626F" w:rsidRDefault="00F2626F" w:rsidP="00F2626F">
      <w:pPr>
        <w:pStyle w:val="ListParagraph"/>
        <w:tabs>
          <w:tab w:val="left" w:pos="1055"/>
          <w:tab w:val="left" w:pos="1056"/>
          <w:tab w:val="left" w:pos="6644"/>
          <w:tab w:val="left" w:pos="7131"/>
          <w:tab w:val="left" w:pos="8019"/>
          <w:tab w:val="left" w:pos="8672"/>
        </w:tabs>
        <w:spacing w:before="52"/>
        <w:ind w:left="720" w:firstLine="0"/>
        <w:rPr>
          <w:sz w:val="24"/>
        </w:rPr>
      </w:pPr>
    </w:p>
    <w:tbl>
      <w:tblPr>
        <w:tblW w:w="9129" w:type="dxa"/>
        <w:tblInd w:w="360" w:type="dxa"/>
        <w:tblLayout w:type="fixed"/>
        <w:tblCellMar>
          <w:left w:w="0" w:type="dxa"/>
          <w:right w:w="0" w:type="dxa"/>
        </w:tblCellMar>
        <w:tblLook w:val="01E0" w:firstRow="1" w:lastRow="1" w:firstColumn="1" w:lastColumn="1" w:noHBand="0" w:noVBand="0"/>
      </w:tblPr>
      <w:tblGrid>
        <w:gridCol w:w="5805"/>
        <w:gridCol w:w="3324"/>
      </w:tblGrid>
      <w:tr w:rsidR="00F2626F" w14:paraId="5DE618DA" w14:textId="77777777" w:rsidTr="00716B02">
        <w:trPr>
          <w:trHeight w:val="279"/>
        </w:trPr>
        <w:tc>
          <w:tcPr>
            <w:tcW w:w="5805" w:type="dxa"/>
          </w:tcPr>
          <w:p w14:paraId="460D49A7" w14:textId="0F0AA14D" w:rsidR="00F2626F" w:rsidRDefault="00A3634B" w:rsidP="00A3634B">
            <w:pPr>
              <w:pStyle w:val="TableParagraph"/>
              <w:numPr>
                <w:ilvl w:val="0"/>
                <w:numId w:val="45"/>
              </w:numPr>
              <w:ind w:left="390" w:hanging="390"/>
              <w:jc w:val="left"/>
              <w:rPr>
                <w:sz w:val="24"/>
              </w:rPr>
            </w:pPr>
            <w:r>
              <w:rPr>
                <w:sz w:val="24"/>
              </w:rPr>
              <w:t>A</w:t>
            </w:r>
            <w:r w:rsidR="00F2626F">
              <w:rPr>
                <w:sz w:val="24"/>
              </w:rPr>
              <w:t>mount</w:t>
            </w:r>
            <w:r w:rsidR="00F2626F">
              <w:rPr>
                <w:spacing w:val="-3"/>
                <w:sz w:val="24"/>
              </w:rPr>
              <w:t xml:space="preserve"> </w:t>
            </w:r>
            <w:r w:rsidR="00F2626F">
              <w:rPr>
                <w:sz w:val="24"/>
              </w:rPr>
              <w:t>of</w:t>
            </w:r>
            <w:r w:rsidR="00F2626F">
              <w:rPr>
                <w:spacing w:val="-3"/>
                <w:sz w:val="24"/>
              </w:rPr>
              <w:t xml:space="preserve"> </w:t>
            </w:r>
            <w:r w:rsidR="00F2626F">
              <w:rPr>
                <w:sz w:val="24"/>
              </w:rPr>
              <w:t>Tax</w:t>
            </w:r>
            <w:r w:rsidR="00F2626F">
              <w:rPr>
                <w:spacing w:val="-2"/>
                <w:sz w:val="24"/>
              </w:rPr>
              <w:t xml:space="preserve"> </w:t>
            </w:r>
            <w:r w:rsidR="00F2626F">
              <w:rPr>
                <w:sz w:val="24"/>
              </w:rPr>
              <w:t>Increment</w:t>
            </w:r>
            <w:r w:rsidR="00F2626F">
              <w:rPr>
                <w:spacing w:val="-1"/>
                <w:sz w:val="24"/>
              </w:rPr>
              <w:t xml:space="preserve"> </w:t>
            </w:r>
            <w:r w:rsidR="00F2626F">
              <w:rPr>
                <w:sz w:val="24"/>
              </w:rPr>
              <w:t>Requested</w:t>
            </w:r>
            <w:r w:rsidR="00F2626F">
              <w:rPr>
                <w:spacing w:val="-1"/>
                <w:sz w:val="24"/>
              </w:rPr>
              <w:t xml:space="preserve"> </w:t>
            </w:r>
            <w:r w:rsidR="00F2626F">
              <w:rPr>
                <w:spacing w:val="-4"/>
                <w:sz w:val="24"/>
              </w:rPr>
              <w:t>for:</w:t>
            </w:r>
          </w:p>
        </w:tc>
        <w:tc>
          <w:tcPr>
            <w:tcW w:w="3324" w:type="dxa"/>
          </w:tcPr>
          <w:p w14:paraId="06CF686F" w14:textId="77777777" w:rsidR="00F2626F" w:rsidRDefault="00F2626F" w:rsidP="007B7925">
            <w:pPr>
              <w:pStyle w:val="TableParagraph"/>
              <w:ind w:left="0"/>
              <w:rPr>
                <w:rFonts w:ascii="Times New Roman"/>
                <w:sz w:val="18"/>
              </w:rPr>
            </w:pPr>
          </w:p>
        </w:tc>
      </w:tr>
      <w:tr w:rsidR="00F2626F" w14:paraId="453E4B39" w14:textId="77777777" w:rsidTr="00716B02">
        <w:trPr>
          <w:trHeight w:val="504"/>
        </w:trPr>
        <w:tc>
          <w:tcPr>
            <w:tcW w:w="5805" w:type="dxa"/>
          </w:tcPr>
          <w:p w14:paraId="5F545BAE" w14:textId="77777777" w:rsidR="00F2626F" w:rsidRDefault="00F2626F" w:rsidP="00A3634B">
            <w:pPr>
              <w:pStyle w:val="TableParagraph"/>
              <w:spacing w:line="271" w:lineRule="exact"/>
              <w:jc w:val="left"/>
              <w:rPr>
                <w:sz w:val="24"/>
              </w:rPr>
            </w:pPr>
            <w:r>
              <w:rPr>
                <w:sz w:val="24"/>
              </w:rPr>
              <w:t>Land</w:t>
            </w:r>
            <w:r>
              <w:rPr>
                <w:spacing w:val="-1"/>
                <w:sz w:val="24"/>
              </w:rPr>
              <w:t xml:space="preserve"> </w:t>
            </w:r>
            <w:r>
              <w:rPr>
                <w:spacing w:val="-2"/>
                <w:sz w:val="24"/>
              </w:rPr>
              <w:t>Purchase</w:t>
            </w:r>
          </w:p>
        </w:tc>
        <w:tc>
          <w:tcPr>
            <w:tcW w:w="3324" w:type="dxa"/>
          </w:tcPr>
          <w:p w14:paraId="424DFF0C" w14:textId="1DA14CA2" w:rsidR="00F2626F" w:rsidRDefault="00F2626F" w:rsidP="00716B02">
            <w:pPr>
              <w:pStyle w:val="TableParagraph"/>
              <w:tabs>
                <w:tab w:val="left" w:pos="3181"/>
              </w:tabs>
              <w:spacing w:line="271" w:lineRule="exact"/>
              <w:ind w:left="318"/>
              <w:jc w:val="left"/>
              <w:rPr>
                <w:sz w:val="24"/>
              </w:rPr>
            </w:pPr>
            <w:r>
              <w:rPr>
                <w:spacing w:val="-10"/>
                <w:sz w:val="24"/>
              </w:rPr>
              <w:t>$</w:t>
            </w:r>
            <w:r>
              <w:rPr>
                <w:sz w:val="24"/>
                <w:u w:val="single"/>
              </w:rPr>
              <w:tab/>
            </w:r>
          </w:p>
        </w:tc>
      </w:tr>
      <w:tr w:rsidR="00F2626F" w14:paraId="6BA9F712" w14:textId="77777777" w:rsidTr="00716B02">
        <w:trPr>
          <w:trHeight w:val="504"/>
        </w:trPr>
        <w:tc>
          <w:tcPr>
            <w:tcW w:w="5805" w:type="dxa"/>
          </w:tcPr>
          <w:p w14:paraId="01D897B6" w14:textId="77777777" w:rsidR="00F2626F" w:rsidRDefault="00F2626F" w:rsidP="00A3634B">
            <w:pPr>
              <w:pStyle w:val="TableParagraph"/>
              <w:jc w:val="left"/>
              <w:rPr>
                <w:sz w:val="24"/>
              </w:rPr>
            </w:pPr>
            <w:r>
              <w:rPr>
                <w:sz w:val="24"/>
              </w:rPr>
              <w:t>Public</w:t>
            </w:r>
            <w:r>
              <w:rPr>
                <w:spacing w:val="2"/>
                <w:sz w:val="24"/>
              </w:rPr>
              <w:t xml:space="preserve"> </w:t>
            </w:r>
            <w:r>
              <w:rPr>
                <w:spacing w:val="-2"/>
                <w:sz w:val="24"/>
              </w:rPr>
              <w:t>Improvements</w:t>
            </w:r>
          </w:p>
        </w:tc>
        <w:tc>
          <w:tcPr>
            <w:tcW w:w="3324" w:type="dxa"/>
          </w:tcPr>
          <w:p w14:paraId="6D40D7F6" w14:textId="77777777" w:rsidR="00F2626F" w:rsidRDefault="00F2626F" w:rsidP="00716B02">
            <w:pPr>
              <w:pStyle w:val="TableParagraph"/>
              <w:tabs>
                <w:tab w:val="left" w:pos="3181"/>
              </w:tabs>
              <w:ind w:left="318"/>
              <w:jc w:val="left"/>
              <w:rPr>
                <w:sz w:val="24"/>
              </w:rPr>
            </w:pPr>
            <w:r>
              <w:rPr>
                <w:spacing w:val="-10"/>
                <w:sz w:val="24"/>
              </w:rPr>
              <w:t>$</w:t>
            </w:r>
            <w:r>
              <w:rPr>
                <w:sz w:val="24"/>
                <w:u w:val="single"/>
              </w:rPr>
              <w:tab/>
            </w:r>
          </w:p>
        </w:tc>
      </w:tr>
      <w:tr w:rsidR="00F2626F" w14:paraId="6F84BEC6" w14:textId="77777777" w:rsidTr="00716B02">
        <w:trPr>
          <w:trHeight w:val="504"/>
        </w:trPr>
        <w:tc>
          <w:tcPr>
            <w:tcW w:w="5805" w:type="dxa"/>
          </w:tcPr>
          <w:p w14:paraId="7278644C" w14:textId="77777777" w:rsidR="00F2626F" w:rsidRDefault="00F2626F" w:rsidP="00A3634B">
            <w:pPr>
              <w:pStyle w:val="TableParagraph"/>
              <w:spacing w:line="292" w:lineRule="exact"/>
              <w:jc w:val="left"/>
              <w:rPr>
                <w:sz w:val="24"/>
              </w:rPr>
            </w:pPr>
            <w:r>
              <w:rPr>
                <w:sz w:val="24"/>
              </w:rPr>
              <w:t>Site</w:t>
            </w:r>
            <w:r>
              <w:rPr>
                <w:spacing w:val="2"/>
                <w:sz w:val="24"/>
              </w:rPr>
              <w:t xml:space="preserve"> </w:t>
            </w:r>
            <w:r>
              <w:rPr>
                <w:spacing w:val="-2"/>
                <w:sz w:val="24"/>
              </w:rPr>
              <w:t>Improvements</w:t>
            </w:r>
          </w:p>
        </w:tc>
        <w:tc>
          <w:tcPr>
            <w:tcW w:w="3324" w:type="dxa"/>
          </w:tcPr>
          <w:p w14:paraId="0FACB412" w14:textId="77777777" w:rsidR="00F2626F" w:rsidRDefault="00F2626F" w:rsidP="00716B02">
            <w:pPr>
              <w:pStyle w:val="TableParagraph"/>
              <w:tabs>
                <w:tab w:val="left" w:pos="3181"/>
              </w:tabs>
              <w:spacing w:line="292" w:lineRule="exact"/>
              <w:ind w:left="318"/>
              <w:jc w:val="left"/>
              <w:rPr>
                <w:sz w:val="24"/>
              </w:rPr>
            </w:pPr>
            <w:r>
              <w:rPr>
                <w:spacing w:val="-10"/>
                <w:sz w:val="24"/>
              </w:rPr>
              <w:t>$</w:t>
            </w:r>
            <w:r>
              <w:rPr>
                <w:sz w:val="24"/>
                <w:u w:val="single"/>
              </w:rPr>
              <w:tab/>
            </w:r>
          </w:p>
        </w:tc>
      </w:tr>
      <w:tr w:rsidR="00F2626F" w14:paraId="042D4F44" w14:textId="77777777" w:rsidTr="00716B02">
        <w:trPr>
          <w:trHeight w:val="504"/>
        </w:trPr>
        <w:tc>
          <w:tcPr>
            <w:tcW w:w="5805" w:type="dxa"/>
          </w:tcPr>
          <w:p w14:paraId="5297A086" w14:textId="77777777" w:rsidR="00F2626F" w:rsidRDefault="00F2626F" w:rsidP="00A3634B">
            <w:pPr>
              <w:pStyle w:val="TableParagraph"/>
              <w:spacing w:line="292" w:lineRule="exact"/>
              <w:jc w:val="left"/>
              <w:rPr>
                <w:sz w:val="24"/>
              </w:rPr>
            </w:pPr>
            <w:r>
              <w:rPr>
                <w:sz w:val="24"/>
              </w:rPr>
              <w:t xml:space="preserve">Soil </w:t>
            </w:r>
            <w:r>
              <w:rPr>
                <w:spacing w:val="-2"/>
                <w:sz w:val="24"/>
              </w:rPr>
              <w:t>Contamination</w:t>
            </w:r>
          </w:p>
        </w:tc>
        <w:tc>
          <w:tcPr>
            <w:tcW w:w="3324" w:type="dxa"/>
          </w:tcPr>
          <w:p w14:paraId="1DF6126B" w14:textId="642ED849" w:rsidR="00F2626F" w:rsidRPr="00A3634B" w:rsidRDefault="00F2626F" w:rsidP="00716B02">
            <w:pPr>
              <w:pStyle w:val="TableParagraph"/>
              <w:tabs>
                <w:tab w:val="left" w:pos="3181"/>
              </w:tabs>
              <w:spacing w:line="292" w:lineRule="exact"/>
              <w:ind w:left="318"/>
              <w:jc w:val="left"/>
              <w:rPr>
                <w:sz w:val="24"/>
                <w:u w:val="single"/>
              </w:rPr>
            </w:pPr>
            <w:r>
              <w:rPr>
                <w:sz w:val="24"/>
              </w:rPr>
              <w:t>$</w:t>
            </w:r>
            <w:r w:rsidR="00716B02">
              <w:rPr>
                <w:sz w:val="24"/>
                <w:u w:val="single"/>
              </w:rPr>
              <w:tab/>
            </w:r>
          </w:p>
        </w:tc>
      </w:tr>
      <w:tr w:rsidR="00F2626F" w14:paraId="79D96B77" w14:textId="77777777" w:rsidTr="00716B02">
        <w:trPr>
          <w:trHeight w:val="504"/>
        </w:trPr>
        <w:tc>
          <w:tcPr>
            <w:tcW w:w="5805" w:type="dxa"/>
          </w:tcPr>
          <w:p w14:paraId="5946A69D" w14:textId="01545756" w:rsidR="00F2626F" w:rsidRDefault="00A3634B" w:rsidP="00A3634B">
            <w:pPr>
              <w:pStyle w:val="TableParagraph"/>
              <w:ind w:left="0" w:right="1898"/>
              <w:jc w:val="left"/>
              <w:rPr>
                <w:sz w:val="24"/>
              </w:rPr>
            </w:pPr>
            <w:r>
              <w:rPr>
                <w:sz w:val="24"/>
              </w:rPr>
              <w:t xml:space="preserve">  </w:t>
            </w:r>
            <w:r w:rsidR="00F2626F">
              <w:rPr>
                <w:sz w:val="24"/>
              </w:rPr>
              <w:t xml:space="preserve">Housing </w:t>
            </w:r>
            <w:r w:rsidR="00F2626F">
              <w:rPr>
                <w:spacing w:val="-2"/>
                <w:sz w:val="24"/>
              </w:rPr>
              <w:t>Costs</w:t>
            </w:r>
          </w:p>
        </w:tc>
        <w:tc>
          <w:tcPr>
            <w:tcW w:w="3324" w:type="dxa"/>
          </w:tcPr>
          <w:p w14:paraId="0672B6BF" w14:textId="742C4295" w:rsidR="00F2626F" w:rsidRPr="00A3634B" w:rsidRDefault="00F2626F" w:rsidP="00716B02">
            <w:pPr>
              <w:pStyle w:val="TableParagraph"/>
              <w:tabs>
                <w:tab w:val="left" w:pos="3181"/>
              </w:tabs>
              <w:ind w:left="318"/>
              <w:jc w:val="left"/>
              <w:rPr>
                <w:sz w:val="24"/>
                <w:u w:val="single"/>
              </w:rPr>
            </w:pPr>
            <w:r>
              <w:rPr>
                <w:sz w:val="24"/>
              </w:rPr>
              <w:t>$</w:t>
            </w:r>
            <w:r w:rsidR="00716B02">
              <w:rPr>
                <w:sz w:val="24"/>
                <w:u w:val="single"/>
              </w:rPr>
              <w:tab/>
            </w:r>
          </w:p>
        </w:tc>
      </w:tr>
      <w:tr w:rsidR="00F2626F" w14:paraId="0C4F4910" w14:textId="77777777" w:rsidTr="00716B02">
        <w:trPr>
          <w:trHeight w:val="504"/>
        </w:trPr>
        <w:tc>
          <w:tcPr>
            <w:tcW w:w="5805" w:type="dxa"/>
          </w:tcPr>
          <w:p w14:paraId="24FCA945" w14:textId="77777777" w:rsidR="00F2626F" w:rsidRDefault="00F2626F" w:rsidP="00A3634B">
            <w:pPr>
              <w:pStyle w:val="TableParagraph"/>
              <w:spacing w:line="292" w:lineRule="exact"/>
              <w:ind w:right="1898"/>
              <w:jc w:val="left"/>
              <w:rPr>
                <w:sz w:val="24"/>
              </w:rPr>
            </w:pPr>
            <w:r>
              <w:rPr>
                <w:spacing w:val="-2"/>
                <w:sz w:val="24"/>
              </w:rPr>
              <w:t>Rehabilitation</w:t>
            </w:r>
          </w:p>
        </w:tc>
        <w:tc>
          <w:tcPr>
            <w:tcW w:w="3324" w:type="dxa"/>
          </w:tcPr>
          <w:p w14:paraId="0BF68B6B" w14:textId="610334B4" w:rsidR="00F2626F" w:rsidRPr="00A3634B" w:rsidRDefault="00F2626F" w:rsidP="00716B02">
            <w:pPr>
              <w:pStyle w:val="TableParagraph"/>
              <w:tabs>
                <w:tab w:val="left" w:pos="3181"/>
              </w:tabs>
              <w:spacing w:line="292" w:lineRule="exact"/>
              <w:ind w:left="318"/>
              <w:jc w:val="left"/>
              <w:rPr>
                <w:sz w:val="24"/>
                <w:u w:val="single"/>
              </w:rPr>
            </w:pPr>
            <w:r>
              <w:rPr>
                <w:sz w:val="24"/>
              </w:rPr>
              <w:t>$</w:t>
            </w:r>
            <w:r w:rsidR="00716B02">
              <w:rPr>
                <w:sz w:val="24"/>
                <w:u w:val="single"/>
              </w:rPr>
              <w:tab/>
            </w:r>
          </w:p>
        </w:tc>
      </w:tr>
      <w:tr w:rsidR="00F2626F" w14:paraId="6BFF4171" w14:textId="77777777" w:rsidTr="00716B02">
        <w:trPr>
          <w:trHeight w:val="504"/>
        </w:trPr>
        <w:tc>
          <w:tcPr>
            <w:tcW w:w="5805" w:type="dxa"/>
          </w:tcPr>
          <w:p w14:paraId="58B29F56" w14:textId="63EE2DD6" w:rsidR="00F2626F" w:rsidRDefault="00F2626F" w:rsidP="00716B02">
            <w:pPr>
              <w:pStyle w:val="TableParagraph"/>
              <w:numPr>
                <w:ilvl w:val="0"/>
                <w:numId w:val="45"/>
              </w:numPr>
              <w:spacing w:before="146"/>
              <w:ind w:left="352"/>
              <w:jc w:val="left"/>
              <w:rPr>
                <w:sz w:val="24"/>
              </w:rPr>
            </w:pPr>
            <w:r>
              <w:rPr>
                <w:sz w:val="24"/>
              </w:rPr>
              <w:t>Current</w:t>
            </w:r>
            <w:r>
              <w:rPr>
                <w:spacing w:val="-1"/>
                <w:sz w:val="24"/>
              </w:rPr>
              <w:t xml:space="preserve"> </w:t>
            </w:r>
            <w:r>
              <w:rPr>
                <w:sz w:val="24"/>
              </w:rPr>
              <w:t>Real</w:t>
            </w:r>
            <w:r>
              <w:rPr>
                <w:spacing w:val="-3"/>
                <w:sz w:val="24"/>
              </w:rPr>
              <w:t xml:space="preserve"> </w:t>
            </w:r>
            <w:r>
              <w:rPr>
                <w:sz w:val="24"/>
              </w:rPr>
              <w:t>Estate</w:t>
            </w:r>
            <w:r>
              <w:rPr>
                <w:spacing w:val="-3"/>
                <w:sz w:val="24"/>
              </w:rPr>
              <w:t xml:space="preserve"> </w:t>
            </w:r>
            <w:r>
              <w:rPr>
                <w:sz w:val="24"/>
              </w:rPr>
              <w:t>Taxes</w:t>
            </w:r>
            <w:r>
              <w:rPr>
                <w:spacing w:val="-2"/>
                <w:sz w:val="24"/>
              </w:rPr>
              <w:t xml:space="preserve"> </w:t>
            </w:r>
            <w:r>
              <w:rPr>
                <w:sz w:val="24"/>
              </w:rPr>
              <w:t>on</w:t>
            </w:r>
            <w:r>
              <w:rPr>
                <w:spacing w:val="-3"/>
                <w:sz w:val="24"/>
              </w:rPr>
              <w:t xml:space="preserve"> </w:t>
            </w:r>
            <w:r>
              <w:rPr>
                <w:sz w:val="24"/>
              </w:rPr>
              <w:t xml:space="preserve">Project </w:t>
            </w:r>
            <w:r>
              <w:rPr>
                <w:spacing w:val="-4"/>
                <w:sz w:val="24"/>
              </w:rPr>
              <w:t>Site</w:t>
            </w:r>
          </w:p>
        </w:tc>
        <w:tc>
          <w:tcPr>
            <w:tcW w:w="3324" w:type="dxa"/>
          </w:tcPr>
          <w:p w14:paraId="57978CBE" w14:textId="77777777" w:rsidR="00F2626F" w:rsidRDefault="00F2626F" w:rsidP="00716B02">
            <w:pPr>
              <w:pStyle w:val="TableParagraph"/>
              <w:tabs>
                <w:tab w:val="left" w:pos="3181"/>
              </w:tabs>
              <w:spacing w:before="146"/>
              <w:ind w:left="318"/>
              <w:jc w:val="left"/>
              <w:rPr>
                <w:sz w:val="24"/>
              </w:rPr>
            </w:pPr>
            <w:r>
              <w:rPr>
                <w:spacing w:val="-10"/>
                <w:sz w:val="24"/>
              </w:rPr>
              <w:t>$</w:t>
            </w:r>
            <w:r>
              <w:rPr>
                <w:sz w:val="24"/>
                <w:u w:val="single"/>
              </w:rPr>
              <w:tab/>
            </w:r>
          </w:p>
        </w:tc>
      </w:tr>
      <w:tr w:rsidR="00F2626F" w14:paraId="7CE03FF1" w14:textId="77777777" w:rsidTr="00716B02">
        <w:trPr>
          <w:trHeight w:val="504"/>
        </w:trPr>
        <w:tc>
          <w:tcPr>
            <w:tcW w:w="5805" w:type="dxa"/>
          </w:tcPr>
          <w:p w14:paraId="3A7E85E3" w14:textId="77777777" w:rsidR="00F2626F" w:rsidRDefault="00F2626F" w:rsidP="00716B02">
            <w:pPr>
              <w:pStyle w:val="TableParagraph"/>
              <w:spacing w:before="52"/>
              <w:ind w:left="410"/>
              <w:jc w:val="left"/>
              <w:rPr>
                <w:sz w:val="24"/>
              </w:rPr>
            </w:pPr>
            <w:r>
              <w:rPr>
                <w:sz w:val="24"/>
              </w:rPr>
              <w:t>Estimated</w:t>
            </w:r>
            <w:r>
              <w:rPr>
                <w:spacing w:val="-1"/>
                <w:sz w:val="24"/>
              </w:rPr>
              <w:t xml:space="preserve"> </w:t>
            </w:r>
            <w:r>
              <w:rPr>
                <w:sz w:val="24"/>
              </w:rPr>
              <w:t>Real</w:t>
            </w:r>
            <w:r>
              <w:rPr>
                <w:spacing w:val="-4"/>
                <w:sz w:val="24"/>
              </w:rPr>
              <w:t xml:space="preserve"> </w:t>
            </w:r>
            <w:r>
              <w:rPr>
                <w:sz w:val="24"/>
              </w:rPr>
              <w:t>Estate</w:t>
            </w:r>
            <w:r>
              <w:rPr>
                <w:spacing w:val="-3"/>
                <w:sz w:val="24"/>
              </w:rPr>
              <w:t xml:space="preserve"> </w:t>
            </w:r>
            <w:r>
              <w:rPr>
                <w:sz w:val="24"/>
              </w:rPr>
              <w:t>Taxes</w:t>
            </w:r>
            <w:r>
              <w:rPr>
                <w:spacing w:val="-2"/>
                <w:sz w:val="24"/>
              </w:rPr>
              <w:t xml:space="preserve"> </w:t>
            </w:r>
            <w:r>
              <w:rPr>
                <w:sz w:val="24"/>
              </w:rPr>
              <w:t xml:space="preserve">upon </w:t>
            </w:r>
            <w:r>
              <w:rPr>
                <w:spacing w:val="-2"/>
                <w:sz w:val="24"/>
              </w:rPr>
              <w:t>Completion:</w:t>
            </w:r>
          </w:p>
        </w:tc>
        <w:tc>
          <w:tcPr>
            <w:tcW w:w="3324" w:type="dxa"/>
          </w:tcPr>
          <w:p w14:paraId="22E3166E" w14:textId="77777777" w:rsidR="00F2626F" w:rsidRDefault="00F2626F" w:rsidP="00716B02">
            <w:pPr>
              <w:pStyle w:val="TableParagraph"/>
              <w:tabs>
                <w:tab w:val="left" w:pos="3181"/>
              </w:tabs>
              <w:ind w:left="318"/>
              <w:rPr>
                <w:rFonts w:ascii="Times New Roman"/>
              </w:rPr>
            </w:pPr>
          </w:p>
        </w:tc>
      </w:tr>
      <w:tr w:rsidR="00F2626F" w14:paraId="4C01E0BE" w14:textId="77777777" w:rsidTr="00716B02">
        <w:trPr>
          <w:trHeight w:val="504"/>
        </w:trPr>
        <w:tc>
          <w:tcPr>
            <w:tcW w:w="5805" w:type="dxa"/>
          </w:tcPr>
          <w:p w14:paraId="4201F36B" w14:textId="77777777" w:rsidR="00F2626F" w:rsidRDefault="00F2626F" w:rsidP="007B7925">
            <w:pPr>
              <w:pStyle w:val="TableParagraph"/>
              <w:ind w:left="0" w:right="423"/>
              <w:jc w:val="right"/>
              <w:rPr>
                <w:sz w:val="24"/>
              </w:rPr>
            </w:pPr>
            <w:r>
              <w:rPr>
                <w:sz w:val="24"/>
              </w:rPr>
              <w:t>Phase</w:t>
            </w:r>
            <w:r>
              <w:rPr>
                <w:spacing w:val="1"/>
                <w:sz w:val="24"/>
              </w:rPr>
              <w:t xml:space="preserve"> </w:t>
            </w:r>
            <w:r>
              <w:rPr>
                <w:spacing w:val="-10"/>
                <w:sz w:val="24"/>
              </w:rPr>
              <w:t>I</w:t>
            </w:r>
          </w:p>
        </w:tc>
        <w:tc>
          <w:tcPr>
            <w:tcW w:w="3324" w:type="dxa"/>
          </w:tcPr>
          <w:p w14:paraId="5FE414E1" w14:textId="77777777" w:rsidR="00F2626F" w:rsidRDefault="00F2626F" w:rsidP="00716B02">
            <w:pPr>
              <w:pStyle w:val="TableParagraph"/>
              <w:tabs>
                <w:tab w:val="left" w:pos="3181"/>
              </w:tabs>
              <w:ind w:left="318"/>
              <w:jc w:val="left"/>
              <w:rPr>
                <w:sz w:val="24"/>
              </w:rPr>
            </w:pPr>
            <w:r>
              <w:rPr>
                <w:spacing w:val="-10"/>
                <w:sz w:val="24"/>
              </w:rPr>
              <w:t>$</w:t>
            </w:r>
            <w:r>
              <w:rPr>
                <w:sz w:val="24"/>
                <w:u w:val="single"/>
              </w:rPr>
              <w:tab/>
            </w:r>
          </w:p>
        </w:tc>
      </w:tr>
      <w:tr w:rsidR="00F2626F" w14:paraId="2578B5DB" w14:textId="77777777" w:rsidTr="00716B02">
        <w:trPr>
          <w:trHeight w:val="504"/>
        </w:trPr>
        <w:tc>
          <w:tcPr>
            <w:tcW w:w="5805" w:type="dxa"/>
          </w:tcPr>
          <w:p w14:paraId="7F17AD2A" w14:textId="77777777" w:rsidR="00F2626F" w:rsidRDefault="00F2626F" w:rsidP="007B7925">
            <w:pPr>
              <w:pStyle w:val="TableParagraph"/>
              <w:ind w:left="0" w:right="365"/>
              <w:jc w:val="right"/>
              <w:rPr>
                <w:sz w:val="24"/>
              </w:rPr>
            </w:pPr>
            <w:r>
              <w:rPr>
                <w:sz w:val="24"/>
              </w:rPr>
              <w:t>Phase</w:t>
            </w:r>
            <w:r>
              <w:rPr>
                <w:spacing w:val="1"/>
                <w:sz w:val="24"/>
              </w:rPr>
              <w:t xml:space="preserve"> </w:t>
            </w:r>
            <w:r>
              <w:rPr>
                <w:spacing w:val="-5"/>
                <w:sz w:val="24"/>
              </w:rPr>
              <w:t>II</w:t>
            </w:r>
          </w:p>
        </w:tc>
        <w:tc>
          <w:tcPr>
            <w:tcW w:w="3324" w:type="dxa"/>
          </w:tcPr>
          <w:p w14:paraId="4A5B23C9" w14:textId="77777777" w:rsidR="00F2626F" w:rsidRDefault="00F2626F" w:rsidP="00716B02">
            <w:pPr>
              <w:pStyle w:val="TableParagraph"/>
              <w:tabs>
                <w:tab w:val="left" w:pos="3181"/>
              </w:tabs>
              <w:ind w:left="318"/>
              <w:jc w:val="left"/>
              <w:rPr>
                <w:sz w:val="24"/>
              </w:rPr>
            </w:pPr>
            <w:r>
              <w:rPr>
                <w:spacing w:val="-10"/>
                <w:sz w:val="24"/>
              </w:rPr>
              <w:t>$</w:t>
            </w:r>
            <w:r>
              <w:rPr>
                <w:sz w:val="24"/>
                <w:u w:val="single"/>
              </w:rPr>
              <w:tab/>
            </w:r>
          </w:p>
        </w:tc>
      </w:tr>
    </w:tbl>
    <w:p w14:paraId="6260B2D3" w14:textId="77777777" w:rsidR="00F2626F" w:rsidRDefault="00F2626F" w:rsidP="00F2626F">
      <w:pPr>
        <w:pStyle w:val="BodyText"/>
        <w:rPr>
          <w:sz w:val="20"/>
        </w:rPr>
      </w:pPr>
    </w:p>
    <w:p w14:paraId="32B93C31" w14:textId="77777777" w:rsidR="00F2626F" w:rsidRDefault="00F2626F" w:rsidP="00F2626F">
      <w:pPr>
        <w:pStyle w:val="BodyText"/>
        <w:spacing w:before="5"/>
        <w:rPr>
          <w:sz w:val="18"/>
        </w:rPr>
      </w:pPr>
    </w:p>
    <w:p w14:paraId="07470117" w14:textId="4D9006A3" w:rsidR="00F2626F" w:rsidRDefault="00F2626F" w:rsidP="00F2626F">
      <w:pPr>
        <w:pStyle w:val="BodyText"/>
        <w:tabs>
          <w:tab w:val="left" w:pos="1055"/>
          <w:tab w:val="left" w:pos="4419"/>
          <w:tab w:val="left" w:pos="8019"/>
        </w:tabs>
        <w:spacing w:line="360" w:lineRule="auto"/>
        <w:ind w:left="875" w:right="2737" w:hanging="236"/>
      </w:pPr>
      <w:r>
        <w:rPr>
          <w:spacing w:val="-6"/>
        </w:rPr>
        <w:t>7</w:t>
      </w:r>
      <w:proofErr w:type="gramStart"/>
      <w:r>
        <w:rPr>
          <w:spacing w:val="-6"/>
        </w:rPr>
        <w:t>.</w:t>
      </w:r>
      <w:r>
        <w:tab/>
      </w:r>
      <w:r>
        <w:tab/>
        <w:t>Construction</w:t>
      </w:r>
      <w:proofErr w:type="gramEnd"/>
      <w:r>
        <w:t xml:space="preserve"> Start Date</w:t>
      </w:r>
      <w:proofErr w:type="gramStart"/>
      <w:r>
        <w:t>:</w:t>
      </w:r>
      <w:r>
        <w:rPr>
          <w:u w:val="single"/>
        </w:rPr>
        <w:tab/>
      </w:r>
      <w:r>
        <w:t xml:space="preserve"> Construction</w:t>
      </w:r>
      <w:proofErr w:type="gramEnd"/>
      <w:r>
        <w:rPr>
          <w:spacing w:val="-5"/>
        </w:rPr>
        <w:t xml:space="preserve"> </w:t>
      </w:r>
      <w:r>
        <w:t>Completion</w:t>
      </w:r>
      <w:r>
        <w:rPr>
          <w:spacing w:val="-4"/>
        </w:rPr>
        <w:t xml:space="preserve"> Date:</w:t>
      </w:r>
      <w:r w:rsidR="00A3634B">
        <w:rPr>
          <w:spacing w:val="-4"/>
        </w:rPr>
        <w:t xml:space="preserve">  </w:t>
      </w:r>
      <w:r w:rsidR="00A3634B">
        <w:rPr>
          <w:spacing w:val="-4"/>
          <w:u w:val="single"/>
        </w:rPr>
        <w:t xml:space="preserve">   </w:t>
      </w:r>
      <w:r w:rsidR="00A3634B">
        <w:rPr>
          <w:spacing w:val="-4"/>
          <w:u w:val="single"/>
        </w:rPr>
        <w:tab/>
        <w:t xml:space="preserve">           </w:t>
      </w:r>
    </w:p>
    <w:p w14:paraId="4A01884D" w14:textId="3218FD55" w:rsidR="00F2626F" w:rsidRDefault="00F2626F" w:rsidP="00EE01AB">
      <w:pPr>
        <w:pStyle w:val="BodyText"/>
        <w:tabs>
          <w:tab w:val="left" w:pos="3420"/>
          <w:tab w:val="left" w:pos="4860"/>
          <w:tab w:val="left" w:pos="6410"/>
        </w:tabs>
        <w:spacing w:line="292" w:lineRule="exact"/>
        <w:ind w:left="270" w:right="2200"/>
        <w:jc w:val="right"/>
      </w:pPr>
      <w:r>
        <w:t>If</w:t>
      </w:r>
      <w:r>
        <w:rPr>
          <w:spacing w:val="-1"/>
        </w:rPr>
        <w:t xml:space="preserve"> </w:t>
      </w:r>
      <w:r>
        <w:t>Phased</w:t>
      </w:r>
      <w:r>
        <w:rPr>
          <w:spacing w:val="-1"/>
        </w:rPr>
        <w:t xml:space="preserve"> </w:t>
      </w:r>
      <w:r>
        <w:rPr>
          <w:spacing w:val="-2"/>
        </w:rPr>
        <w:t>Project:</w:t>
      </w:r>
      <w:r>
        <w:tab/>
      </w:r>
      <w:proofErr w:type="gramStart"/>
      <w:r>
        <w:rPr>
          <w:u w:val="single"/>
        </w:rPr>
        <w:tab/>
      </w:r>
      <w:r w:rsidR="00EE01AB" w:rsidRPr="00EE01AB">
        <w:t xml:space="preserve"> </w:t>
      </w:r>
      <w:r>
        <w:t xml:space="preserve">Year </w:t>
      </w:r>
      <w:r>
        <w:rPr>
          <w:u w:val="single"/>
        </w:rPr>
        <w:tab/>
      </w:r>
      <w:r>
        <w:t>%</w:t>
      </w:r>
      <w:proofErr w:type="gramEnd"/>
      <w:r>
        <w:t xml:space="preserve"> </w:t>
      </w:r>
      <w:r>
        <w:rPr>
          <w:spacing w:val="-2"/>
        </w:rPr>
        <w:t>Completed</w:t>
      </w:r>
    </w:p>
    <w:p w14:paraId="37D6CD9C" w14:textId="03BB7169" w:rsidR="00F2626F" w:rsidRDefault="00F2626F" w:rsidP="00EE01AB">
      <w:pPr>
        <w:pStyle w:val="BodyText"/>
        <w:tabs>
          <w:tab w:val="left" w:pos="1439"/>
          <w:tab w:val="left" w:pos="2935"/>
        </w:tabs>
        <w:spacing w:before="146"/>
        <w:ind w:right="2200"/>
        <w:jc w:val="right"/>
      </w:pPr>
      <w:r>
        <w:rPr>
          <w:u w:val="single"/>
        </w:rPr>
        <w:tab/>
      </w:r>
      <w:r w:rsidR="00EE01AB" w:rsidRPr="00EE01AB">
        <w:t xml:space="preserve"> </w:t>
      </w:r>
      <w:proofErr w:type="gramStart"/>
      <w:r>
        <w:t xml:space="preserve">Year </w:t>
      </w:r>
      <w:r>
        <w:rPr>
          <w:u w:val="single"/>
        </w:rPr>
        <w:tab/>
      </w:r>
      <w:r>
        <w:t>%</w:t>
      </w:r>
      <w:proofErr w:type="gramEnd"/>
      <w:r>
        <w:rPr>
          <w:spacing w:val="2"/>
        </w:rPr>
        <w:t xml:space="preserve"> </w:t>
      </w:r>
      <w:r>
        <w:rPr>
          <w:spacing w:val="-2"/>
        </w:rPr>
        <w:t>Completed</w:t>
      </w:r>
    </w:p>
    <w:p w14:paraId="469AB921" w14:textId="5B018B2C" w:rsidR="00F2626F" w:rsidRDefault="00F2626F" w:rsidP="00EE01AB">
      <w:pPr>
        <w:pStyle w:val="BodyText"/>
        <w:tabs>
          <w:tab w:val="left" w:pos="1466"/>
          <w:tab w:val="left" w:pos="2970"/>
        </w:tabs>
        <w:spacing w:before="149"/>
        <w:ind w:right="2200"/>
        <w:jc w:val="right"/>
      </w:pPr>
      <w:r>
        <w:rPr>
          <w:u w:val="single"/>
        </w:rPr>
        <w:tab/>
      </w:r>
      <w:r w:rsidR="00EE01AB" w:rsidRPr="00EE01AB">
        <w:t xml:space="preserve"> </w:t>
      </w:r>
      <w:proofErr w:type="gramStart"/>
      <w:r>
        <w:t xml:space="preserve">Year </w:t>
      </w:r>
      <w:r>
        <w:rPr>
          <w:u w:val="single"/>
        </w:rPr>
        <w:tab/>
      </w:r>
      <w:r>
        <w:t>%</w:t>
      </w:r>
      <w:proofErr w:type="gramEnd"/>
      <w:r>
        <w:rPr>
          <w:spacing w:val="2"/>
        </w:rPr>
        <w:t xml:space="preserve"> </w:t>
      </w:r>
      <w:r>
        <w:rPr>
          <w:spacing w:val="-2"/>
        </w:rPr>
        <w:t>Completed</w:t>
      </w:r>
    </w:p>
    <w:p w14:paraId="38BD1090" w14:textId="77777777" w:rsidR="00F2626F" w:rsidRDefault="00F2626F" w:rsidP="00F2626F">
      <w:pPr>
        <w:pStyle w:val="ListParagraph"/>
      </w:pPr>
    </w:p>
    <w:p w14:paraId="48313B87" w14:textId="77777777" w:rsidR="00F2626F" w:rsidRPr="005A313B" w:rsidRDefault="00F2626F" w:rsidP="00F2626F">
      <w:pPr>
        <w:pStyle w:val="ListParagraph"/>
      </w:pPr>
    </w:p>
    <w:p w14:paraId="23C5945E" w14:textId="77777777" w:rsidR="00F2626F" w:rsidRPr="00EE01AB" w:rsidRDefault="00F2626F" w:rsidP="00F2626F">
      <w:pPr>
        <w:pStyle w:val="Heading1"/>
        <w:numPr>
          <w:ilvl w:val="0"/>
          <w:numId w:val="44"/>
        </w:numPr>
        <w:tabs>
          <w:tab w:val="left" w:pos="403"/>
        </w:tabs>
        <w:spacing w:before="146"/>
        <w:rPr>
          <w:u w:val="none"/>
        </w:rPr>
      </w:pPr>
      <w:r w:rsidRPr="00EE01AB">
        <w:rPr>
          <w:u w:val="none"/>
        </w:rPr>
        <w:t>PUBLIC</w:t>
      </w:r>
      <w:r w:rsidRPr="00EE01AB">
        <w:rPr>
          <w:spacing w:val="-5"/>
          <w:u w:val="none"/>
        </w:rPr>
        <w:t xml:space="preserve"> </w:t>
      </w:r>
      <w:r w:rsidRPr="00EE01AB">
        <w:rPr>
          <w:spacing w:val="-2"/>
          <w:u w:val="none"/>
        </w:rPr>
        <w:t>PURPOSE</w:t>
      </w:r>
    </w:p>
    <w:p w14:paraId="6DD9AA52" w14:textId="77777777" w:rsidR="00F2626F" w:rsidRDefault="00F2626F" w:rsidP="00F2626F">
      <w:pPr>
        <w:pStyle w:val="BodyText"/>
        <w:spacing w:before="11"/>
        <w:rPr>
          <w:b/>
        </w:rPr>
      </w:pPr>
    </w:p>
    <w:p w14:paraId="5267F344" w14:textId="374EB3BF" w:rsidR="00F2626F" w:rsidRDefault="00F2626F" w:rsidP="00F2626F">
      <w:pPr>
        <w:pStyle w:val="BodyText"/>
        <w:spacing w:before="1"/>
        <w:ind w:left="548"/>
      </w:pPr>
      <w:r>
        <w:t>It is</w:t>
      </w:r>
      <w:r>
        <w:rPr>
          <w:spacing w:val="-4"/>
        </w:rPr>
        <w:t xml:space="preserve"> </w:t>
      </w:r>
      <w:r>
        <w:t>the</w:t>
      </w:r>
      <w:r>
        <w:rPr>
          <w:spacing w:val="-3"/>
        </w:rPr>
        <w:t xml:space="preserve"> </w:t>
      </w:r>
      <w:r>
        <w:t>policy</w:t>
      </w:r>
      <w:r>
        <w:rPr>
          <w:spacing w:val="-5"/>
        </w:rPr>
        <w:t xml:space="preserve"> </w:t>
      </w:r>
      <w:r>
        <w:t>of</w:t>
      </w:r>
      <w:r>
        <w:rPr>
          <w:spacing w:val="-3"/>
        </w:rPr>
        <w:t xml:space="preserve"> </w:t>
      </w:r>
      <w:r>
        <w:t>the</w:t>
      </w:r>
      <w:r>
        <w:rPr>
          <w:spacing w:val="-1"/>
        </w:rPr>
        <w:t xml:space="preserve"> </w:t>
      </w:r>
      <w:r>
        <w:t>City</w:t>
      </w:r>
      <w:r>
        <w:rPr>
          <w:spacing w:val="-5"/>
        </w:rPr>
        <w:t xml:space="preserve"> </w:t>
      </w:r>
      <w:r>
        <w:t>of</w:t>
      </w:r>
      <w:r>
        <w:rPr>
          <w:spacing w:val="-3"/>
        </w:rPr>
        <w:t xml:space="preserve"> Rochester </w:t>
      </w:r>
      <w:r>
        <w:t>that</w:t>
      </w:r>
      <w:r>
        <w:rPr>
          <w:spacing w:val="-3"/>
        </w:rPr>
        <w:t xml:space="preserve"> </w:t>
      </w:r>
      <w:r>
        <w:t>the</w:t>
      </w:r>
      <w:r>
        <w:rPr>
          <w:spacing w:val="-4"/>
        </w:rPr>
        <w:t xml:space="preserve"> </w:t>
      </w:r>
      <w:r>
        <w:t>use</w:t>
      </w:r>
      <w:r>
        <w:rPr>
          <w:spacing w:val="-3"/>
        </w:rPr>
        <w:t xml:space="preserve"> </w:t>
      </w:r>
      <w:r>
        <w:t>of</w:t>
      </w:r>
      <w:r>
        <w:rPr>
          <w:spacing w:val="-3"/>
        </w:rPr>
        <w:t xml:space="preserve"> </w:t>
      </w:r>
      <w:r>
        <w:t>Tax</w:t>
      </w:r>
      <w:r>
        <w:rPr>
          <w:spacing w:val="-2"/>
        </w:rPr>
        <w:t xml:space="preserve"> </w:t>
      </w:r>
      <w:r>
        <w:t>Increment Financing</w:t>
      </w:r>
      <w:r>
        <w:rPr>
          <w:spacing w:val="-2"/>
        </w:rPr>
        <w:t xml:space="preserve"> </w:t>
      </w:r>
      <w:r>
        <w:t>should</w:t>
      </w:r>
      <w:r>
        <w:rPr>
          <w:spacing w:val="-1"/>
        </w:rPr>
        <w:t xml:space="preserve"> </w:t>
      </w:r>
      <w:r>
        <w:t>result</w:t>
      </w:r>
      <w:r>
        <w:rPr>
          <w:spacing w:val="-3"/>
        </w:rPr>
        <w:t xml:space="preserve"> </w:t>
      </w:r>
      <w:r>
        <w:t>in</w:t>
      </w:r>
      <w:r>
        <w:rPr>
          <w:spacing w:val="-3"/>
        </w:rPr>
        <w:t xml:space="preserve"> </w:t>
      </w:r>
      <w:r>
        <w:t>a benefit to the public. Please indicate how this project will serve a public purpose.</w:t>
      </w:r>
    </w:p>
    <w:p w14:paraId="78EC4BB2" w14:textId="77777777" w:rsidR="00F2626F" w:rsidRDefault="00F2626F" w:rsidP="00F2626F">
      <w:pPr>
        <w:pStyle w:val="BodyText"/>
        <w:spacing w:before="11"/>
      </w:pPr>
    </w:p>
    <w:p w14:paraId="1C20DD42" w14:textId="25EFB413" w:rsidR="00F2626F" w:rsidRDefault="00F2626F" w:rsidP="00F2626F">
      <w:pPr>
        <w:pStyle w:val="BodyText"/>
        <w:tabs>
          <w:tab w:val="left" w:pos="517"/>
          <w:tab w:val="left" w:pos="8019"/>
        </w:tabs>
        <w:ind w:left="188"/>
      </w:pPr>
      <w:r>
        <w:rPr>
          <w:u w:val="single"/>
        </w:rPr>
        <w:tab/>
      </w:r>
      <w:r w:rsidR="00EE01AB" w:rsidRPr="00EE01AB">
        <w:t xml:space="preserve"> </w:t>
      </w:r>
      <w:r>
        <w:t>Job Creation/Retention:</w:t>
      </w:r>
      <w:r>
        <w:rPr>
          <w:spacing w:val="80"/>
        </w:rPr>
        <w:t xml:space="preserve"> </w:t>
      </w:r>
      <w:r>
        <w:t>Number of existing jobs</w:t>
      </w:r>
      <w:r>
        <w:rPr>
          <w:spacing w:val="51"/>
        </w:rPr>
        <w:t xml:space="preserve"> </w:t>
      </w:r>
      <w:r>
        <w:rPr>
          <w:u w:val="single"/>
        </w:rPr>
        <w:tab/>
      </w:r>
      <w:r w:rsidR="00A3634B">
        <w:rPr>
          <w:u w:val="single"/>
        </w:rPr>
        <w:tab/>
      </w:r>
      <w:r w:rsidR="00A3634B">
        <w:rPr>
          <w:u w:val="single"/>
        </w:rPr>
        <w:tab/>
      </w:r>
    </w:p>
    <w:p w14:paraId="5DE3C27A" w14:textId="60A63392" w:rsidR="00A3634B" w:rsidRDefault="00F2626F" w:rsidP="00F2626F">
      <w:pPr>
        <w:pStyle w:val="BodyText"/>
        <w:tabs>
          <w:tab w:val="left" w:pos="8019"/>
        </w:tabs>
        <w:spacing w:before="147" w:line="360" w:lineRule="auto"/>
        <w:ind w:left="2980" w:right="2737"/>
      </w:pPr>
      <w:r>
        <w:t xml:space="preserve">Number of jobs created by project </w:t>
      </w:r>
      <w:r>
        <w:rPr>
          <w:u w:val="single"/>
        </w:rPr>
        <w:tab/>
      </w:r>
      <w:r w:rsidR="00A3634B">
        <w:rPr>
          <w:u w:val="single"/>
        </w:rPr>
        <w:tab/>
      </w:r>
      <w:r w:rsidR="00A3634B">
        <w:rPr>
          <w:u w:val="single"/>
        </w:rPr>
        <w:tab/>
      </w:r>
      <w:r>
        <w:t xml:space="preserve"> </w:t>
      </w:r>
    </w:p>
    <w:p w14:paraId="33D4EE8A" w14:textId="758B5B79" w:rsidR="00F2626F" w:rsidRDefault="00F2626F" w:rsidP="00F2626F">
      <w:pPr>
        <w:pStyle w:val="BodyText"/>
        <w:tabs>
          <w:tab w:val="left" w:pos="8019"/>
        </w:tabs>
        <w:spacing w:before="147" w:line="360" w:lineRule="auto"/>
        <w:ind w:left="2980" w:right="2737"/>
      </w:pPr>
      <w:r>
        <w:t>Average</w:t>
      </w:r>
      <w:r>
        <w:rPr>
          <w:spacing w:val="-1"/>
        </w:rPr>
        <w:t xml:space="preserve"> </w:t>
      </w:r>
      <w:r>
        <w:t>hourly</w:t>
      </w:r>
      <w:r>
        <w:rPr>
          <w:spacing w:val="-3"/>
        </w:rPr>
        <w:t xml:space="preserve"> </w:t>
      </w:r>
      <w:r>
        <w:t>wage</w:t>
      </w:r>
      <w:r>
        <w:rPr>
          <w:spacing w:val="-2"/>
        </w:rPr>
        <w:t xml:space="preserve"> </w:t>
      </w:r>
      <w:r>
        <w:t>of</w:t>
      </w:r>
      <w:r>
        <w:rPr>
          <w:spacing w:val="-2"/>
        </w:rPr>
        <w:t xml:space="preserve"> </w:t>
      </w:r>
      <w:r>
        <w:t>jobs</w:t>
      </w:r>
      <w:r>
        <w:rPr>
          <w:spacing w:val="-1"/>
        </w:rPr>
        <w:t xml:space="preserve"> </w:t>
      </w:r>
      <w:r>
        <w:rPr>
          <w:spacing w:val="-2"/>
        </w:rPr>
        <w:t>created/retained</w:t>
      </w:r>
      <w:r w:rsidR="002C679E">
        <w:rPr>
          <w:spacing w:val="-2"/>
        </w:rPr>
        <w:t xml:space="preserve"> </w:t>
      </w:r>
      <w:r>
        <w:rPr>
          <w:u w:val="single"/>
        </w:rPr>
        <w:tab/>
      </w:r>
      <w:r w:rsidR="00A3634B">
        <w:rPr>
          <w:u w:val="single"/>
        </w:rPr>
        <w:tab/>
      </w:r>
      <w:r w:rsidR="00A3634B">
        <w:rPr>
          <w:u w:val="single"/>
        </w:rPr>
        <w:tab/>
      </w:r>
    </w:p>
    <w:p w14:paraId="0ACFFB81" w14:textId="77777777" w:rsidR="00F2626F" w:rsidRDefault="00F2626F" w:rsidP="00F2626F">
      <w:pPr>
        <w:pStyle w:val="BodyText"/>
        <w:spacing w:before="8"/>
        <w:rPr>
          <w:sz w:val="19"/>
        </w:rPr>
      </w:pPr>
    </w:p>
    <w:p w14:paraId="67F02F65" w14:textId="77DC1637" w:rsidR="00F2626F" w:rsidRDefault="00F2626F" w:rsidP="00F2626F">
      <w:pPr>
        <w:pStyle w:val="BodyText"/>
        <w:tabs>
          <w:tab w:val="left" w:pos="515"/>
        </w:tabs>
        <w:spacing w:before="52"/>
        <w:ind w:left="188"/>
      </w:pPr>
      <w:r>
        <w:rPr>
          <w:u w:val="single"/>
        </w:rPr>
        <w:tab/>
      </w:r>
      <w:r w:rsidR="00EE01AB" w:rsidRPr="00EE01AB">
        <w:t xml:space="preserve"> </w:t>
      </w:r>
      <w:r>
        <w:t>New</w:t>
      </w:r>
      <w:r>
        <w:rPr>
          <w:spacing w:val="-3"/>
        </w:rPr>
        <w:t xml:space="preserve"> </w:t>
      </w:r>
      <w:r>
        <w:t>development,</w:t>
      </w:r>
      <w:r>
        <w:rPr>
          <w:spacing w:val="-4"/>
        </w:rPr>
        <w:t xml:space="preserve"> </w:t>
      </w:r>
      <w:r>
        <w:t>which</w:t>
      </w:r>
      <w:r>
        <w:rPr>
          <w:spacing w:val="-3"/>
        </w:rPr>
        <w:t xml:space="preserve"> </w:t>
      </w:r>
      <w:r>
        <w:t>will</w:t>
      </w:r>
      <w:r>
        <w:rPr>
          <w:spacing w:val="-2"/>
        </w:rPr>
        <w:t xml:space="preserve"> </w:t>
      </w:r>
      <w:r>
        <w:t>result</w:t>
      </w:r>
      <w:r>
        <w:rPr>
          <w:spacing w:val="-3"/>
        </w:rPr>
        <w:t xml:space="preserve"> </w:t>
      </w:r>
      <w:r>
        <w:t>in</w:t>
      </w:r>
      <w:r>
        <w:rPr>
          <w:spacing w:val="-3"/>
        </w:rPr>
        <w:t xml:space="preserve"> </w:t>
      </w:r>
      <w:r>
        <w:t>additional</w:t>
      </w:r>
      <w:r>
        <w:rPr>
          <w:spacing w:val="-2"/>
        </w:rPr>
        <w:t xml:space="preserve"> </w:t>
      </w:r>
      <w:r>
        <w:t>private</w:t>
      </w:r>
      <w:r>
        <w:rPr>
          <w:spacing w:val="-3"/>
        </w:rPr>
        <w:t xml:space="preserve"> </w:t>
      </w:r>
      <w:r>
        <w:t>investment in</w:t>
      </w:r>
      <w:r>
        <w:rPr>
          <w:spacing w:val="-3"/>
        </w:rPr>
        <w:t xml:space="preserve"> </w:t>
      </w:r>
      <w:r>
        <w:t>the</w:t>
      </w:r>
      <w:r>
        <w:rPr>
          <w:spacing w:val="-1"/>
        </w:rPr>
        <w:t xml:space="preserve"> </w:t>
      </w:r>
      <w:r>
        <w:rPr>
          <w:spacing w:val="-2"/>
        </w:rPr>
        <w:t>area.</w:t>
      </w:r>
    </w:p>
    <w:p w14:paraId="045723FD" w14:textId="77777777" w:rsidR="00F2626F" w:rsidRDefault="00F2626F" w:rsidP="00F2626F">
      <w:pPr>
        <w:pStyle w:val="BodyText"/>
        <w:spacing w:before="11"/>
        <w:rPr>
          <w:sz w:val="19"/>
        </w:rPr>
      </w:pPr>
    </w:p>
    <w:p w14:paraId="1E0C62C6" w14:textId="514D299A" w:rsidR="00F2626F" w:rsidRDefault="00F2626F" w:rsidP="00F2626F">
      <w:pPr>
        <w:pStyle w:val="BodyText"/>
        <w:tabs>
          <w:tab w:val="left" w:pos="515"/>
        </w:tabs>
        <w:spacing w:before="52"/>
        <w:ind w:left="188"/>
      </w:pPr>
      <w:r>
        <w:rPr>
          <w:u w:val="single"/>
        </w:rPr>
        <w:tab/>
      </w:r>
      <w:r w:rsidR="00EE01AB" w:rsidRPr="00EE01AB">
        <w:t xml:space="preserve"> </w:t>
      </w:r>
      <w:r>
        <w:t>Enhancement</w:t>
      </w:r>
      <w:r>
        <w:rPr>
          <w:spacing w:val="-3"/>
        </w:rPr>
        <w:t xml:space="preserve"> </w:t>
      </w:r>
      <w:r>
        <w:t>or</w:t>
      </w:r>
      <w:r>
        <w:rPr>
          <w:spacing w:val="-3"/>
        </w:rPr>
        <w:t xml:space="preserve"> </w:t>
      </w:r>
      <w:r>
        <w:t>diversification of</w:t>
      </w:r>
      <w:r>
        <w:rPr>
          <w:spacing w:val="-2"/>
        </w:rPr>
        <w:t xml:space="preserve"> </w:t>
      </w:r>
      <w:r>
        <w:t>the</w:t>
      </w:r>
      <w:r>
        <w:rPr>
          <w:spacing w:val="-3"/>
        </w:rPr>
        <w:t xml:space="preserve"> </w:t>
      </w:r>
      <w:r>
        <w:t>City’s</w:t>
      </w:r>
      <w:r>
        <w:rPr>
          <w:spacing w:val="-1"/>
        </w:rPr>
        <w:t xml:space="preserve"> </w:t>
      </w:r>
      <w:r>
        <w:t>economic</w:t>
      </w:r>
      <w:r>
        <w:rPr>
          <w:spacing w:val="-4"/>
        </w:rPr>
        <w:t xml:space="preserve"> </w:t>
      </w:r>
      <w:r>
        <w:rPr>
          <w:spacing w:val="-2"/>
        </w:rPr>
        <w:t>base.</w:t>
      </w:r>
    </w:p>
    <w:p w14:paraId="5C3612CE" w14:textId="77777777" w:rsidR="00F2626F" w:rsidRDefault="00F2626F" w:rsidP="00F2626F">
      <w:pPr>
        <w:pStyle w:val="BodyText"/>
        <w:spacing w:before="9"/>
        <w:rPr>
          <w:sz w:val="19"/>
        </w:rPr>
      </w:pPr>
    </w:p>
    <w:p w14:paraId="217C509D" w14:textId="1841C8E6" w:rsidR="00F2626F" w:rsidRDefault="00F2626F" w:rsidP="00F2626F">
      <w:pPr>
        <w:pStyle w:val="BodyText"/>
        <w:tabs>
          <w:tab w:val="left" w:pos="515"/>
        </w:tabs>
        <w:spacing w:before="52"/>
        <w:ind w:left="188"/>
      </w:pPr>
      <w:r>
        <w:rPr>
          <w:u w:val="single"/>
        </w:rPr>
        <w:tab/>
      </w:r>
      <w:r w:rsidR="00EE01AB" w:rsidRPr="00EE01AB">
        <w:t xml:space="preserve"> </w:t>
      </w:r>
      <w:r>
        <w:t>The</w:t>
      </w:r>
      <w:r>
        <w:rPr>
          <w:spacing w:val="-5"/>
        </w:rPr>
        <w:t xml:space="preserve"> </w:t>
      </w:r>
      <w:r>
        <w:t>project contributes</w:t>
      </w:r>
      <w:r>
        <w:rPr>
          <w:spacing w:val="-2"/>
        </w:rPr>
        <w:t xml:space="preserve"> </w:t>
      </w:r>
      <w:r>
        <w:t>to</w:t>
      </w:r>
      <w:r>
        <w:rPr>
          <w:spacing w:val="-3"/>
        </w:rPr>
        <w:t xml:space="preserve"> </w:t>
      </w:r>
      <w:r>
        <w:t>the</w:t>
      </w:r>
      <w:r>
        <w:rPr>
          <w:spacing w:val="-4"/>
        </w:rPr>
        <w:t xml:space="preserve"> </w:t>
      </w:r>
      <w:r>
        <w:t>fulfillment</w:t>
      </w:r>
      <w:r>
        <w:rPr>
          <w:spacing w:val="-3"/>
        </w:rPr>
        <w:t xml:space="preserve"> </w:t>
      </w:r>
      <w:r>
        <w:t>of</w:t>
      </w:r>
      <w:r>
        <w:rPr>
          <w:spacing w:val="-3"/>
        </w:rPr>
        <w:t xml:space="preserve"> </w:t>
      </w:r>
      <w:r>
        <w:t>the</w:t>
      </w:r>
      <w:r>
        <w:rPr>
          <w:spacing w:val="-1"/>
        </w:rPr>
        <w:t xml:space="preserve"> </w:t>
      </w:r>
      <w:r>
        <w:t>City’s</w:t>
      </w:r>
      <w:r>
        <w:rPr>
          <w:spacing w:val="-2"/>
        </w:rPr>
        <w:t xml:space="preserve"> </w:t>
      </w:r>
      <w:r>
        <w:t>Comprehensive</w:t>
      </w:r>
      <w:r>
        <w:rPr>
          <w:spacing w:val="-3"/>
        </w:rPr>
        <w:t xml:space="preserve"> </w:t>
      </w:r>
      <w:r>
        <w:rPr>
          <w:spacing w:val="-2"/>
        </w:rPr>
        <w:t>Plan.</w:t>
      </w:r>
    </w:p>
    <w:p w14:paraId="392D6077" w14:textId="77777777" w:rsidR="00F2626F" w:rsidRDefault="00F2626F" w:rsidP="00F2626F">
      <w:pPr>
        <w:pStyle w:val="BodyText"/>
        <w:spacing w:before="9"/>
        <w:rPr>
          <w:sz w:val="19"/>
        </w:rPr>
      </w:pPr>
    </w:p>
    <w:p w14:paraId="1CDA8F5F" w14:textId="2EC4CBC4" w:rsidR="00F2626F" w:rsidRDefault="00F2626F" w:rsidP="00F2626F">
      <w:pPr>
        <w:pStyle w:val="BodyText"/>
        <w:tabs>
          <w:tab w:val="left" w:pos="517"/>
        </w:tabs>
        <w:spacing w:before="51"/>
        <w:ind w:left="188"/>
        <w:rPr>
          <w:spacing w:val="-2"/>
        </w:rPr>
      </w:pPr>
      <w:r>
        <w:rPr>
          <w:u w:val="single"/>
        </w:rPr>
        <w:tab/>
      </w:r>
      <w:r w:rsidR="00EE01AB" w:rsidRPr="00EE01AB">
        <w:t xml:space="preserve"> </w:t>
      </w:r>
      <w:r>
        <w:t>Removal</w:t>
      </w:r>
      <w:r>
        <w:rPr>
          <w:spacing w:val="-1"/>
        </w:rPr>
        <w:t xml:space="preserve"> </w:t>
      </w:r>
      <w:r>
        <w:t>of</w:t>
      </w:r>
      <w:r>
        <w:rPr>
          <w:spacing w:val="-3"/>
        </w:rPr>
        <w:t xml:space="preserve"> </w:t>
      </w:r>
      <w:proofErr w:type="gramStart"/>
      <w:r>
        <w:t>blight</w:t>
      </w:r>
      <w:proofErr w:type="gramEnd"/>
      <w:r>
        <w:t xml:space="preserve"> or</w:t>
      </w:r>
      <w:r>
        <w:rPr>
          <w:spacing w:val="-4"/>
        </w:rPr>
        <w:t xml:space="preserve"> </w:t>
      </w:r>
      <w:r>
        <w:t>the</w:t>
      </w:r>
      <w:r>
        <w:rPr>
          <w:spacing w:val="-1"/>
        </w:rPr>
        <w:t xml:space="preserve"> </w:t>
      </w:r>
      <w:r>
        <w:t>rehabilitation</w:t>
      </w:r>
      <w:r>
        <w:rPr>
          <w:spacing w:val="-3"/>
        </w:rPr>
        <w:t xml:space="preserve"> </w:t>
      </w:r>
      <w:r>
        <w:t>of a</w:t>
      </w:r>
      <w:r>
        <w:rPr>
          <w:spacing w:val="-4"/>
        </w:rPr>
        <w:t xml:space="preserve"> </w:t>
      </w:r>
      <w:r>
        <w:t>high</w:t>
      </w:r>
      <w:r>
        <w:rPr>
          <w:spacing w:val="-1"/>
        </w:rPr>
        <w:t xml:space="preserve"> </w:t>
      </w:r>
      <w:r>
        <w:t>profile</w:t>
      </w:r>
      <w:r>
        <w:rPr>
          <w:spacing w:val="-1"/>
        </w:rPr>
        <w:t xml:space="preserve"> </w:t>
      </w:r>
      <w:r>
        <w:t>or</w:t>
      </w:r>
      <w:r>
        <w:rPr>
          <w:spacing w:val="-4"/>
        </w:rPr>
        <w:t xml:space="preserve"> </w:t>
      </w:r>
      <w:r>
        <w:t>priority</w:t>
      </w:r>
      <w:r>
        <w:rPr>
          <w:spacing w:val="-1"/>
        </w:rPr>
        <w:t xml:space="preserve"> </w:t>
      </w:r>
      <w:r>
        <w:rPr>
          <w:spacing w:val="-2"/>
        </w:rPr>
        <w:t>site.</w:t>
      </w:r>
    </w:p>
    <w:p w14:paraId="14913717" w14:textId="77777777" w:rsidR="00EE01AB" w:rsidRDefault="00EE01AB" w:rsidP="00F2626F">
      <w:pPr>
        <w:pStyle w:val="BodyText"/>
        <w:tabs>
          <w:tab w:val="left" w:pos="517"/>
        </w:tabs>
        <w:spacing w:before="51"/>
        <w:ind w:left="188"/>
      </w:pPr>
    </w:p>
    <w:p w14:paraId="07BAF6B3" w14:textId="4EC9D81F" w:rsidR="00F2626F" w:rsidRDefault="00F2626F" w:rsidP="00F2626F">
      <w:pPr>
        <w:pStyle w:val="BodyText"/>
        <w:tabs>
          <w:tab w:val="left" w:pos="517"/>
        </w:tabs>
        <w:spacing w:before="32"/>
        <w:ind w:left="188"/>
      </w:pPr>
      <w:r>
        <w:rPr>
          <w:u w:val="single"/>
        </w:rPr>
        <w:tab/>
      </w:r>
      <w:r w:rsidR="00EE01AB" w:rsidRPr="00EE01AB">
        <w:t xml:space="preserve"> </w:t>
      </w:r>
      <w:r>
        <w:t>Significantly</w:t>
      </w:r>
      <w:r>
        <w:rPr>
          <w:spacing w:val="-2"/>
        </w:rPr>
        <w:t xml:space="preserve"> </w:t>
      </w:r>
      <w:r>
        <w:t>increase</w:t>
      </w:r>
      <w:r>
        <w:rPr>
          <w:spacing w:val="-4"/>
        </w:rPr>
        <w:t xml:space="preserve"> </w:t>
      </w:r>
      <w:r>
        <w:t>the</w:t>
      </w:r>
      <w:r>
        <w:rPr>
          <w:spacing w:val="-2"/>
        </w:rPr>
        <w:t xml:space="preserve"> </w:t>
      </w:r>
      <w:r>
        <w:t>City’s</w:t>
      </w:r>
      <w:r>
        <w:rPr>
          <w:spacing w:val="-2"/>
        </w:rPr>
        <w:t xml:space="preserve"> </w:t>
      </w:r>
      <w:r>
        <w:t>tax</w:t>
      </w:r>
      <w:r>
        <w:rPr>
          <w:spacing w:val="-3"/>
        </w:rPr>
        <w:t xml:space="preserve"> </w:t>
      </w:r>
      <w:r>
        <w:rPr>
          <w:spacing w:val="-4"/>
        </w:rPr>
        <w:t>base.</w:t>
      </w:r>
    </w:p>
    <w:p w14:paraId="2A96D392" w14:textId="77777777" w:rsidR="00F2626F" w:rsidRDefault="00F2626F" w:rsidP="00F2626F">
      <w:pPr>
        <w:pStyle w:val="BodyText"/>
        <w:spacing w:before="9"/>
        <w:rPr>
          <w:sz w:val="19"/>
        </w:rPr>
      </w:pPr>
    </w:p>
    <w:p w14:paraId="773F57C2" w14:textId="77777777" w:rsidR="00F2626F" w:rsidRDefault="00F2626F" w:rsidP="00F2626F">
      <w:pPr>
        <w:pStyle w:val="BodyText"/>
        <w:tabs>
          <w:tab w:val="left" w:pos="515"/>
        </w:tabs>
        <w:spacing w:before="52"/>
        <w:ind w:left="188"/>
      </w:pPr>
      <w:r>
        <w:rPr>
          <w:u w:val="single"/>
        </w:rPr>
        <w:tab/>
      </w:r>
      <w:r>
        <w:t>Provides</w:t>
      </w:r>
      <w:r>
        <w:rPr>
          <w:spacing w:val="-5"/>
        </w:rPr>
        <w:t xml:space="preserve"> </w:t>
      </w:r>
      <w:r>
        <w:t>affordable</w:t>
      </w:r>
      <w:r>
        <w:rPr>
          <w:spacing w:val="-4"/>
        </w:rPr>
        <w:t xml:space="preserve"> </w:t>
      </w:r>
      <w:r>
        <w:rPr>
          <w:spacing w:val="-2"/>
        </w:rPr>
        <w:t>housing.</w:t>
      </w:r>
    </w:p>
    <w:p w14:paraId="5416B7DE" w14:textId="77777777" w:rsidR="00F2626F" w:rsidRDefault="00F2626F" w:rsidP="00F2626F">
      <w:pPr>
        <w:pStyle w:val="BodyText"/>
        <w:spacing w:before="9"/>
        <w:rPr>
          <w:sz w:val="19"/>
        </w:rPr>
      </w:pPr>
    </w:p>
    <w:p w14:paraId="0698AC60" w14:textId="77777777" w:rsidR="00F2626F" w:rsidRDefault="00F2626F" w:rsidP="00F2626F">
      <w:pPr>
        <w:pStyle w:val="BodyText"/>
        <w:tabs>
          <w:tab w:val="left" w:pos="515"/>
          <w:tab w:val="left" w:pos="8019"/>
        </w:tabs>
        <w:spacing w:before="51"/>
        <w:ind w:left="186"/>
      </w:pPr>
      <w:r>
        <w:rPr>
          <w:u w:val="single"/>
        </w:rPr>
        <w:tab/>
      </w:r>
      <w:r>
        <w:rPr>
          <w:spacing w:val="-2"/>
        </w:rPr>
        <w:t>Other:</w:t>
      </w:r>
      <w:r>
        <w:rPr>
          <w:u w:val="single"/>
        </w:rPr>
        <w:tab/>
      </w:r>
    </w:p>
    <w:p w14:paraId="2A19817E" w14:textId="77777777" w:rsidR="00F2626F" w:rsidRDefault="00F2626F" w:rsidP="00F2626F">
      <w:pPr>
        <w:pStyle w:val="BodyText"/>
        <w:rPr>
          <w:sz w:val="20"/>
        </w:rPr>
      </w:pPr>
    </w:p>
    <w:p w14:paraId="2F899578" w14:textId="77777777" w:rsidR="00F2626F" w:rsidRDefault="00F2626F" w:rsidP="00F2626F">
      <w:pPr>
        <w:pStyle w:val="BodyText"/>
        <w:rPr>
          <w:sz w:val="20"/>
        </w:rPr>
      </w:pPr>
    </w:p>
    <w:p w14:paraId="4C37D623" w14:textId="77777777" w:rsidR="00F2626F" w:rsidRDefault="00F2626F" w:rsidP="00F2626F">
      <w:pPr>
        <w:pStyle w:val="BodyText"/>
        <w:spacing w:before="2"/>
        <w:rPr>
          <w:sz w:val="12"/>
        </w:rPr>
      </w:pPr>
    </w:p>
    <w:tbl>
      <w:tblPr>
        <w:tblW w:w="0" w:type="auto"/>
        <w:tblInd w:w="146" w:type="dxa"/>
        <w:tblLayout w:type="fixed"/>
        <w:tblCellMar>
          <w:left w:w="0" w:type="dxa"/>
          <w:right w:w="0" w:type="dxa"/>
        </w:tblCellMar>
        <w:tblLook w:val="01E0" w:firstRow="1" w:lastRow="1" w:firstColumn="1" w:lastColumn="1" w:noHBand="0" w:noVBand="0"/>
      </w:tblPr>
      <w:tblGrid>
        <w:gridCol w:w="2824"/>
        <w:gridCol w:w="3258"/>
        <w:gridCol w:w="2570"/>
      </w:tblGrid>
      <w:tr w:rsidR="00F2626F" w14:paraId="69F7E1B7" w14:textId="77777777" w:rsidTr="00EE01AB">
        <w:trPr>
          <w:trHeight w:val="925"/>
        </w:trPr>
        <w:tc>
          <w:tcPr>
            <w:tcW w:w="2824" w:type="dxa"/>
          </w:tcPr>
          <w:p w14:paraId="151EE9BD" w14:textId="77777777" w:rsidR="00F2626F" w:rsidRDefault="00F2626F" w:rsidP="007B7925">
            <w:pPr>
              <w:pStyle w:val="TableParagraph"/>
              <w:ind w:left="50"/>
              <w:rPr>
                <w:b/>
                <w:sz w:val="24"/>
              </w:rPr>
            </w:pPr>
            <w:r w:rsidRPr="00F31082">
              <w:rPr>
                <w:b/>
                <w:sz w:val="24"/>
              </w:rPr>
              <w:t>D.</w:t>
            </w:r>
            <w:r w:rsidRPr="00F31082">
              <w:rPr>
                <w:b/>
                <w:spacing w:val="-3"/>
                <w:sz w:val="24"/>
              </w:rPr>
              <w:t xml:space="preserve"> </w:t>
            </w:r>
            <w:r w:rsidRPr="00F31082">
              <w:rPr>
                <w:b/>
                <w:sz w:val="24"/>
              </w:rPr>
              <w:t>SOURCES</w:t>
            </w:r>
            <w:r w:rsidRPr="00F31082">
              <w:rPr>
                <w:b/>
                <w:spacing w:val="-1"/>
                <w:sz w:val="24"/>
              </w:rPr>
              <w:t xml:space="preserve"> </w:t>
            </w:r>
            <w:r w:rsidRPr="00F31082">
              <w:rPr>
                <w:b/>
                <w:sz w:val="24"/>
              </w:rPr>
              <w:t>&amp;</w:t>
            </w:r>
            <w:r w:rsidRPr="00F31082">
              <w:rPr>
                <w:b/>
                <w:spacing w:val="-1"/>
                <w:sz w:val="24"/>
              </w:rPr>
              <w:t xml:space="preserve"> </w:t>
            </w:r>
            <w:r w:rsidRPr="00F31082">
              <w:rPr>
                <w:b/>
                <w:spacing w:val="-4"/>
                <w:sz w:val="24"/>
              </w:rPr>
              <w:t>USES</w:t>
            </w:r>
          </w:p>
          <w:p w14:paraId="5DF9B626" w14:textId="77777777" w:rsidR="00F2626F" w:rsidRDefault="00F2626F" w:rsidP="007B7925">
            <w:pPr>
              <w:pStyle w:val="TableParagraph"/>
              <w:spacing w:before="11"/>
              <w:ind w:left="0"/>
              <w:rPr>
                <w:sz w:val="23"/>
              </w:rPr>
            </w:pPr>
          </w:p>
          <w:p w14:paraId="4FCDBC60" w14:textId="77777777" w:rsidR="00F2626F" w:rsidRDefault="00F2626F" w:rsidP="007B7925">
            <w:pPr>
              <w:pStyle w:val="TableParagraph"/>
              <w:spacing w:before="1"/>
              <w:ind w:left="1041"/>
              <w:rPr>
                <w:b/>
                <w:sz w:val="24"/>
              </w:rPr>
            </w:pPr>
            <w:r>
              <w:rPr>
                <w:b/>
                <w:spacing w:val="-2"/>
                <w:sz w:val="24"/>
                <w:u w:val="single"/>
              </w:rPr>
              <w:t>SOURCES</w:t>
            </w:r>
          </w:p>
        </w:tc>
        <w:tc>
          <w:tcPr>
            <w:tcW w:w="3258" w:type="dxa"/>
          </w:tcPr>
          <w:p w14:paraId="22C09049" w14:textId="77777777" w:rsidR="00F2626F" w:rsidRDefault="00F2626F" w:rsidP="007B7925">
            <w:pPr>
              <w:pStyle w:val="TableParagraph"/>
              <w:ind w:left="0"/>
              <w:rPr>
                <w:sz w:val="24"/>
              </w:rPr>
            </w:pPr>
          </w:p>
          <w:p w14:paraId="506BF917" w14:textId="77777777" w:rsidR="00F2626F" w:rsidRDefault="00F2626F" w:rsidP="007B7925">
            <w:pPr>
              <w:pStyle w:val="TableParagraph"/>
              <w:spacing w:before="12"/>
              <w:ind w:left="0"/>
              <w:rPr>
                <w:sz w:val="19"/>
              </w:rPr>
            </w:pPr>
          </w:p>
          <w:p w14:paraId="593FC683" w14:textId="77777777" w:rsidR="00F2626F" w:rsidRDefault="00F2626F" w:rsidP="007B7925">
            <w:pPr>
              <w:pStyle w:val="TableParagraph"/>
              <w:ind w:left="453"/>
              <w:rPr>
                <w:b/>
                <w:sz w:val="24"/>
              </w:rPr>
            </w:pPr>
            <w:r>
              <w:rPr>
                <w:b/>
                <w:spacing w:val="-4"/>
                <w:sz w:val="24"/>
                <w:u w:val="single"/>
              </w:rPr>
              <w:t>NAME</w:t>
            </w:r>
          </w:p>
        </w:tc>
        <w:tc>
          <w:tcPr>
            <w:tcW w:w="2570" w:type="dxa"/>
          </w:tcPr>
          <w:p w14:paraId="7EAF83A6" w14:textId="77777777" w:rsidR="00F2626F" w:rsidRDefault="00F2626F" w:rsidP="007B7925">
            <w:pPr>
              <w:pStyle w:val="TableParagraph"/>
              <w:ind w:left="0"/>
              <w:rPr>
                <w:sz w:val="24"/>
              </w:rPr>
            </w:pPr>
          </w:p>
          <w:p w14:paraId="2E5A855F" w14:textId="77777777" w:rsidR="00F2626F" w:rsidRDefault="00F2626F" w:rsidP="007B7925">
            <w:pPr>
              <w:pStyle w:val="TableParagraph"/>
              <w:spacing w:before="12"/>
              <w:ind w:left="0"/>
              <w:rPr>
                <w:sz w:val="19"/>
              </w:rPr>
            </w:pPr>
          </w:p>
          <w:p w14:paraId="61BB4FF9" w14:textId="77777777" w:rsidR="00F2626F" w:rsidRDefault="00F2626F" w:rsidP="007B7925">
            <w:pPr>
              <w:pStyle w:val="TableParagraph"/>
              <w:rPr>
                <w:b/>
                <w:sz w:val="24"/>
              </w:rPr>
            </w:pPr>
            <w:r>
              <w:rPr>
                <w:b/>
                <w:spacing w:val="-2"/>
                <w:sz w:val="24"/>
                <w:u w:val="single"/>
              </w:rPr>
              <w:t>AMOUNT</w:t>
            </w:r>
          </w:p>
        </w:tc>
      </w:tr>
      <w:tr w:rsidR="00F2626F" w14:paraId="544B3084" w14:textId="77777777" w:rsidTr="00EE01AB">
        <w:trPr>
          <w:trHeight w:val="339"/>
        </w:trPr>
        <w:tc>
          <w:tcPr>
            <w:tcW w:w="2824" w:type="dxa"/>
          </w:tcPr>
          <w:p w14:paraId="659B16A6" w14:textId="77777777" w:rsidR="00F2626F" w:rsidRDefault="00F2626F" w:rsidP="007B7925">
            <w:pPr>
              <w:pStyle w:val="TableParagraph"/>
              <w:spacing w:line="269" w:lineRule="exact"/>
              <w:ind w:left="1041"/>
              <w:rPr>
                <w:sz w:val="24"/>
              </w:rPr>
            </w:pPr>
            <w:r>
              <w:rPr>
                <w:sz w:val="24"/>
              </w:rPr>
              <w:t>Bank</w:t>
            </w:r>
            <w:r>
              <w:rPr>
                <w:spacing w:val="-1"/>
                <w:sz w:val="24"/>
              </w:rPr>
              <w:t xml:space="preserve"> </w:t>
            </w:r>
            <w:r>
              <w:rPr>
                <w:spacing w:val="-4"/>
                <w:sz w:val="24"/>
              </w:rPr>
              <w:t>Loan</w:t>
            </w:r>
          </w:p>
        </w:tc>
        <w:tc>
          <w:tcPr>
            <w:tcW w:w="3258" w:type="dxa"/>
          </w:tcPr>
          <w:p w14:paraId="09C0D119" w14:textId="792058C7" w:rsidR="00F2626F" w:rsidRDefault="00F2626F" w:rsidP="00EE01AB">
            <w:pPr>
              <w:pStyle w:val="TableParagraph"/>
              <w:tabs>
                <w:tab w:val="left" w:pos="3223"/>
              </w:tabs>
              <w:spacing w:line="269" w:lineRule="exact"/>
              <w:ind w:left="906"/>
              <w:rPr>
                <w:sz w:val="24"/>
              </w:rPr>
            </w:pPr>
            <w:r>
              <w:rPr>
                <w:sz w:val="24"/>
                <w:u w:val="single"/>
              </w:rPr>
              <w:tab/>
            </w:r>
          </w:p>
        </w:tc>
        <w:tc>
          <w:tcPr>
            <w:tcW w:w="2570" w:type="dxa"/>
          </w:tcPr>
          <w:p w14:paraId="45226A0C" w14:textId="77777777" w:rsidR="00F2626F" w:rsidRDefault="00F2626F" w:rsidP="007B7925">
            <w:pPr>
              <w:pStyle w:val="TableParagraph"/>
              <w:tabs>
                <w:tab w:val="left" w:pos="2519"/>
              </w:tabs>
              <w:spacing w:line="269" w:lineRule="exact"/>
              <w:rPr>
                <w:sz w:val="24"/>
              </w:rPr>
            </w:pPr>
            <w:r>
              <w:rPr>
                <w:spacing w:val="-10"/>
                <w:sz w:val="24"/>
              </w:rPr>
              <w:t>$</w:t>
            </w:r>
            <w:r>
              <w:rPr>
                <w:sz w:val="24"/>
                <w:u w:val="single"/>
              </w:rPr>
              <w:tab/>
            </w:r>
          </w:p>
        </w:tc>
      </w:tr>
      <w:tr w:rsidR="00F2626F" w14:paraId="272CA31B" w14:textId="77777777" w:rsidTr="007B7925">
        <w:trPr>
          <w:trHeight w:val="538"/>
        </w:trPr>
        <w:tc>
          <w:tcPr>
            <w:tcW w:w="6082" w:type="dxa"/>
            <w:gridSpan w:val="2"/>
          </w:tcPr>
          <w:p w14:paraId="63910FD8" w14:textId="5646F377" w:rsidR="00F2626F" w:rsidRDefault="00F2626F" w:rsidP="00EE01AB">
            <w:pPr>
              <w:pStyle w:val="TableParagraph"/>
              <w:tabs>
                <w:tab w:val="left" w:pos="3719"/>
                <w:tab w:val="left" w:pos="6059"/>
              </w:tabs>
              <w:spacing w:before="150"/>
              <w:ind w:left="1379"/>
              <w:jc w:val="left"/>
              <w:rPr>
                <w:sz w:val="24"/>
              </w:rPr>
            </w:pPr>
            <w:r>
              <w:rPr>
                <w:sz w:val="24"/>
              </w:rPr>
              <w:t>Other</w:t>
            </w:r>
            <w:r>
              <w:rPr>
                <w:spacing w:val="-3"/>
                <w:sz w:val="24"/>
              </w:rPr>
              <w:t xml:space="preserve"> </w:t>
            </w:r>
            <w:r>
              <w:rPr>
                <w:sz w:val="24"/>
              </w:rPr>
              <w:t xml:space="preserve">Private </w:t>
            </w:r>
            <w:r>
              <w:rPr>
                <w:spacing w:val="-4"/>
                <w:sz w:val="24"/>
              </w:rPr>
              <w:t>Funds</w:t>
            </w:r>
            <w:r w:rsidR="00EE01AB">
              <w:rPr>
                <w:spacing w:val="-4"/>
                <w:sz w:val="24"/>
              </w:rPr>
              <w:tab/>
            </w:r>
            <w:r>
              <w:rPr>
                <w:sz w:val="24"/>
                <w:u w:val="single"/>
              </w:rPr>
              <w:tab/>
            </w:r>
          </w:p>
        </w:tc>
        <w:tc>
          <w:tcPr>
            <w:tcW w:w="2570" w:type="dxa"/>
          </w:tcPr>
          <w:p w14:paraId="4F19ADC8" w14:textId="77777777" w:rsidR="00F2626F" w:rsidRDefault="00F2626F" w:rsidP="007B7925">
            <w:pPr>
              <w:pStyle w:val="TableParagraph"/>
              <w:tabs>
                <w:tab w:val="left" w:pos="2519"/>
              </w:tabs>
              <w:spacing w:before="150"/>
              <w:rPr>
                <w:sz w:val="24"/>
              </w:rPr>
            </w:pPr>
            <w:r>
              <w:rPr>
                <w:spacing w:val="-10"/>
                <w:sz w:val="24"/>
              </w:rPr>
              <w:t>$</w:t>
            </w:r>
            <w:r>
              <w:rPr>
                <w:sz w:val="24"/>
                <w:u w:val="single"/>
              </w:rPr>
              <w:tab/>
            </w:r>
          </w:p>
        </w:tc>
      </w:tr>
      <w:tr w:rsidR="00F2626F" w14:paraId="5C51B672" w14:textId="77777777" w:rsidTr="007B7925">
        <w:trPr>
          <w:trHeight w:val="439"/>
        </w:trPr>
        <w:tc>
          <w:tcPr>
            <w:tcW w:w="6082" w:type="dxa"/>
            <w:gridSpan w:val="2"/>
          </w:tcPr>
          <w:p w14:paraId="767A074A" w14:textId="5ACF1AE0" w:rsidR="00F2626F" w:rsidRDefault="00F2626F" w:rsidP="00EE01AB">
            <w:pPr>
              <w:pStyle w:val="TableParagraph"/>
              <w:tabs>
                <w:tab w:val="left" w:pos="3719"/>
                <w:tab w:val="left" w:pos="6059"/>
              </w:tabs>
              <w:ind w:left="1379"/>
              <w:jc w:val="left"/>
              <w:rPr>
                <w:sz w:val="24"/>
              </w:rPr>
            </w:pPr>
            <w:r>
              <w:rPr>
                <w:sz w:val="24"/>
              </w:rPr>
              <w:t>Owner</w:t>
            </w:r>
            <w:r>
              <w:rPr>
                <w:spacing w:val="-3"/>
                <w:sz w:val="24"/>
              </w:rPr>
              <w:t xml:space="preserve"> </w:t>
            </w:r>
            <w:r>
              <w:rPr>
                <w:sz w:val="24"/>
              </w:rPr>
              <w:t>Cash</w:t>
            </w:r>
            <w:r>
              <w:rPr>
                <w:spacing w:val="1"/>
                <w:sz w:val="24"/>
              </w:rPr>
              <w:t xml:space="preserve"> </w:t>
            </w:r>
            <w:r>
              <w:rPr>
                <w:spacing w:val="-2"/>
                <w:sz w:val="24"/>
              </w:rPr>
              <w:t>Equity</w:t>
            </w:r>
            <w:r w:rsidR="00EE01AB">
              <w:rPr>
                <w:spacing w:val="-2"/>
                <w:sz w:val="24"/>
              </w:rPr>
              <w:tab/>
            </w:r>
            <w:r>
              <w:rPr>
                <w:sz w:val="24"/>
                <w:u w:val="single"/>
              </w:rPr>
              <w:tab/>
            </w:r>
          </w:p>
        </w:tc>
        <w:tc>
          <w:tcPr>
            <w:tcW w:w="2570" w:type="dxa"/>
          </w:tcPr>
          <w:p w14:paraId="4276A2D6" w14:textId="77777777" w:rsidR="00F2626F" w:rsidRDefault="00F2626F" w:rsidP="007B7925">
            <w:pPr>
              <w:pStyle w:val="TableParagraph"/>
              <w:tabs>
                <w:tab w:val="left" w:pos="2519"/>
              </w:tabs>
              <w:rPr>
                <w:sz w:val="24"/>
              </w:rPr>
            </w:pPr>
            <w:r>
              <w:rPr>
                <w:spacing w:val="-10"/>
                <w:sz w:val="24"/>
              </w:rPr>
              <w:t>$</w:t>
            </w:r>
            <w:r>
              <w:rPr>
                <w:sz w:val="24"/>
                <w:u w:val="single"/>
              </w:rPr>
              <w:tab/>
            </w:r>
          </w:p>
        </w:tc>
      </w:tr>
      <w:tr w:rsidR="00F2626F" w14:paraId="41BA368D" w14:textId="77777777" w:rsidTr="007B7925">
        <w:trPr>
          <w:trHeight w:val="439"/>
        </w:trPr>
        <w:tc>
          <w:tcPr>
            <w:tcW w:w="6082" w:type="dxa"/>
            <w:gridSpan w:val="2"/>
          </w:tcPr>
          <w:p w14:paraId="45D110ED" w14:textId="77777777" w:rsidR="00F2626F" w:rsidRDefault="00F2626F" w:rsidP="00EE01AB">
            <w:pPr>
              <w:pStyle w:val="TableParagraph"/>
              <w:tabs>
                <w:tab w:val="left" w:pos="2949"/>
                <w:tab w:val="left" w:pos="3719"/>
                <w:tab w:val="left" w:pos="6059"/>
              </w:tabs>
              <w:ind w:left="1379"/>
              <w:jc w:val="left"/>
              <w:rPr>
                <w:sz w:val="24"/>
              </w:rPr>
            </w:pPr>
            <w:r>
              <w:rPr>
                <w:sz w:val="24"/>
              </w:rPr>
              <w:t>Fed</w:t>
            </w:r>
            <w:r>
              <w:rPr>
                <w:spacing w:val="2"/>
                <w:sz w:val="24"/>
              </w:rPr>
              <w:t xml:space="preserve"> </w:t>
            </w:r>
            <w:r>
              <w:rPr>
                <w:spacing w:val="-2"/>
                <w:sz w:val="24"/>
              </w:rPr>
              <w:t>Grant/Loan</w:t>
            </w:r>
            <w:r>
              <w:rPr>
                <w:sz w:val="24"/>
              </w:rPr>
              <w:tab/>
            </w:r>
            <w:r>
              <w:rPr>
                <w:sz w:val="24"/>
                <w:u w:val="single"/>
              </w:rPr>
              <w:tab/>
            </w:r>
          </w:p>
        </w:tc>
        <w:tc>
          <w:tcPr>
            <w:tcW w:w="2570" w:type="dxa"/>
          </w:tcPr>
          <w:p w14:paraId="008321F4" w14:textId="77777777" w:rsidR="00F2626F" w:rsidRDefault="00F2626F" w:rsidP="007B7925">
            <w:pPr>
              <w:pStyle w:val="TableParagraph"/>
              <w:tabs>
                <w:tab w:val="left" w:pos="2519"/>
              </w:tabs>
              <w:rPr>
                <w:sz w:val="24"/>
              </w:rPr>
            </w:pPr>
            <w:r>
              <w:rPr>
                <w:spacing w:val="-10"/>
                <w:sz w:val="24"/>
              </w:rPr>
              <w:t>$</w:t>
            </w:r>
            <w:r>
              <w:rPr>
                <w:sz w:val="24"/>
                <w:u w:val="single"/>
              </w:rPr>
              <w:tab/>
            </w:r>
          </w:p>
        </w:tc>
      </w:tr>
      <w:tr w:rsidR="00F2626F" w14:paraId="661990CF" w14:textId="77777777" w:rsidTr="007B7925">
        <w:trPr>
          <w:trHeight w:val="439"/>
        </w:trPr>
        <w:tc>
          <w:tcPr>
            <w:tcW w:w="6082" w:type="dxa"/>
            <w:gridSpan w:val="2"/>
          </w:tcPr>
          <w:p w14:paraId="1FCB9FCF" w14:textId="77777777" w:rsidR="00F2626F" w:rsidRDefault="00F2626F" w:rsidP="00EE01AB">
            <w:pPr>
              <w:pStyle w:val="TableParagraph"/>
              <w:tabs>
                <w:tab w:val="left" w:pos="2949"/>
                <w:tab w:val="left" w:pos="3719"/>
                <w:tab w:val="left" w:pos="6059"/>
              </w:tabs>
              <w:ind w:left="1379"/>
              <w:jc w:val="left"/>
              <w:rPr>
                <w:sz w:val="24"/>
              </w:rPr>
            </w:pPr>
            <w:r>
              <w:rPr>
                <w:sz w:val="24"/>
              </w:rPr>
              <w:t>State</w:t>
            </w:r>
            <w:r>
              <w:rPr>
                <w:spacing w:val="1"/>
                <w:sz w:val="24"/>
              </w:rPr>
              <w:t xml:space="preserve"> </w:t>
            </w:r>
            <w:r>
              <w:rPr>
                <w:spacing w:val="-2"/>
                <w:sz w:val="24"/>
              </w:rPr>
              <w:t>Grant/Loan</w:t>
            </w:r>
            <w:r>
              <w:rPr>
                <w:sz w:val="24"/>
              </w:rPr>
              <w:tab/>
            </w:r>
            <w:r>
              <w:rPr>
                <w:sz w:val="24"/>
                <w:u w:val="single"/>
              </w:rPr>
              <w:tab/>
            </w:r>
          </w:p>
        </w:tc>
        <w:tc>
          <w:tcPr>
            <w:tcW w:w="2570" w:type="dxa"/>
          </w:tcPr>
          <w:p w14:paraId="61BE8C4F" w14:textId="77777777" w:rsidR="00F2626F" w:rsidRDefault="00F2626F" w:rsidP="007B7925">
            <w:pPr>
              <w:pStyle w:val="TableParagraph"/>
              <w:tabs>
                <w:tab w:val="left" w:pos="2519"/>
              </w:tabs>
              <w:rPr>
                <w:sz w:val="24"/>
              </w:rPr>
            </w:pPr>
            <w:r>
              <w:rPr>
                <w:spacing w:val="-10"/>
                <w:sz w:val="24"/>
              </w:rPr>
              <w:t>$</w:t>
            </w:r>
            <w:r>
              <w:rPr>
                <w:sz w:val="24"/>
                <w:u w:val="single"/>
              </w:rPr>
              <w:tab/>
            </w:r>
          </w:p>
        </w:tc>
      </w:tr>
      <w:tr w:rsidR="00F2626F" w14:paraId="5434A601" w14:textId="77777777" w:rsidTr="007B7925">
        <w:trPr>
          <w:trHeight w:val="439"/>
        </w:trPr>
        <w:tc>
          <w:tcPr>
            <w:tcW w:w="6082" w:type="dxa"/>
            <w:gridSpan w:val="2"/>
          </w:tcPr>
          <w:p w14:paraId="7DD5346E" w14:textId="77777777" w:rsidR="00F2626F" w:rsidRDefault="00F2626F" w:rsidP="007B7925">
            <w:pPr>
              <w:pStyle w:val="TableParagraph"/>
              <w:tabs>
                <w:tab w:val="left" w:pos="2949"/>
                <w:tab w:val="left" w:pos="5721"/>
              </w:tabs>
              <w:ind w:left="1041"/>
              <w:rPr>
                <w:sz w:val="24"/>
              </w:rPr>
            </w:pPr>
            <w:r>
              <w:rPr>
                <w:sz w:val="24"/>
              </w:rPr>
              <w:lastRenderedPageBreak/>
              <w:t xml:space="preserve">Tax </w:t>
            </w:r>
            <w:r>
              <w:rPr>
                <w:spacing w:val="-2"/>
                <w:sz w:val="24"/>
              </w:rPr>
              <w:t>Increment</w:t>
            </w:r>
            <w:r>
              <w:rPr>
                <w:sz w:val="24"/>
              </w:rPr>
              <w:tab/>
            </w:r>
            <w:r>
              <w:rPr>
                <w:sz w:val="24"/>
                <w:u w:val="single"/>
              </w:rPr>
              <w:tab/>
            </w:r>
          </w:p>
        </w:tc>
        <w:tc>
          <w:tcPr>
            <w:tcW w:w="2570" w:type="dxa"/>
          </w:tcPr>
          <w:p w14:paraId="77495AFD" w14:textId="77777777" w:rsidR="00F2626F" w:rsidRDefault="00F2626F" w:rsidP="007B7925">
            <w:pPr>
              <w:pStyle w:val="TableParagraph"/>
              <w:tabs>
                <w:tab w:val="left" w:pos="2519"/>
              </w:tabs>
              <w:rPr>
                <w:sz w:val="24"/>
              </w:rPr>
            </w:pPr>
            <w:r>
              <w:rPr>
                <w:spacing w:val="-10"/>
                <w:sz w:val="24"/>
              </w:rPr>
              <w:t>$</w:t>
            </w:r>
            <w:r>
              <w:rPr>
                <w:sz w:val="24"/>
                <w:u w:val="single"/>
              </w:rPr>
              <w:tab/>
            </w:r>
          </w:p>
        </w:tc>
      </w:tr>
      <w:tr w:rsidR="00F2626F" w14:paraId="3EB1B4D3" w14:textId="77777777" w:rsidTr="007B7925">
        <w:trPr>
          <w:trHeight w:val="440"/>
        </w:trPr>
        <w:tc>
          <w:tcPr>
            <w:tcW w:w="6082" w:type="dxa"/>
            <w:gridSpan w:val="2"/>
          </w:tcPr>
          <w:p w14:paraId="02D14537" w14:textId="77777777" w:rsidR="00F2626F" w:rsidRDefault="00F2626F" w:rsidP="007B7925">
            <w:pPr>
              <w:pStyle w:val="TableParagraph"/>
              <w:tabs>
                <w:tab w:val="left" w:pos="2949"/>
                <w:tab w:val="left" w:pos="5721"/>
              </w:tabs>
              <w:ind w:left="1041"/>
              <w:rPr>
                <w:sz w:val="24"/>
              </w:rPr>
            </w:pPr>
            <w:r>
              <w:rPr>
                <w:spacing w:val="-2"/>
                <w:sz w:val="24"/>
              </w:rPr>
              <w:t>Bonds</w:t>
            </w:r>
            <w:r>
              <w:rPr>
                <w:sz w:val="24"/>
              </w:rPr>
              <w:tab/>
            </w:r>
            <w:r>
              <w:rPr>
                <w:sz w:val="24"/>
                <w:u w:val="single"/>
              </w:rPr>
              <w:tab/>
            </w:r>
          </w:p>
        </w:tc>
        <w:tc>
          <w:tcPr>
            <w:tcW w:w="2570" w:type="dxa"/>
          </w:tcPr>
          <w:p w14:paraId="31590215" w14:textId="77777777" w:rsidR="00F2626F" w:rsidRDefault="00F2626F" w:rsidP="007B7925">
            <w:pPr>
              <w:pStyle w:val="TableParagraph"/>
              <w:tabs>
                <w:tab w:val="left" w:pos="2519"/>
              </w:tabs>
              <w:rPr>
                <w:sz w:val="24"/>
              </w:rPr>
            </w:pPr>
            <w:r>
              <w:rPr>
                <w:spacing w:val="-10"/>
                <w:sz w:val="24"/>
              </w:rPr>
              <w:t>$</w:t>
            </w:r>
            <w:r>
              <w:rPr>
                <w:sz w:val="24"/>
                <w:u w:val="single"/>
              </w:rPr>
              <w:tab/>
            </w:r>
          </w:p>
        </w:tc>
      </w:tr>
      <w:tr w:rsidR="00F2626F" w14:paraId="58692ACE" w14:textId="77777777" w:rsidTr="007B7925">
        <w:trPr>
          <w:trHeight w:val="586"/>
        </w:trPr>
        <w:tc>
          <w:tcPr>
            <w:tcW w:w="6082" w:type="dxa"/>
            <w:gridSpan w:val="2"/>
          </w:tcPr>
          <w:p w14:paraId="4272E149" w14:textId="77777777" w:rsidR="00F2626F" w:rsidRDefault="00F2626F" w:rsidP="007B7925">
            <w:pPr>
              <w:pStyle w:val="TableParagraph"/>
              <w:spacing w:before="52"/>
              <w:ind w:left="1041"/>
              <w:rPr>
                <w:b/>
                <w:sz w:val="24"/>
              </w:rPr>
            </w:pPr>
            <w:r>
              <w:rPr>
                <w:b/>
                <w:spacing w:val="-4"/>
                <w:sz w:val="24"/>
              </w:rPr>
              <w:t>TOTAL</w:t>
            </w:r>
          </w:p>
        </w:tc>
        <w:tc>
          <w:tcPr>
            <w:tcW w:w="2570" w:type="dxa"/>
          </w:tcPr>
          <w:p w14:paraId="4C39972B" w14:textId="77777777" w:rsidR="00F2626F" w:rsidRDefault="00F2626F" w:rsidP="007B7925">
            <w:pPr>
              <w:pStyle w:val="TableParagraph"/>
              <w:tabs>
                <w:tab w:val="left" w:pos="2519"/>
              </w:tabs>
              <w:spacing w:before="52"/>
              <w:rPr>
                <w:b/>
                <w:sz w:val="24"/>
              </w:rPr>
            </w:pPr>
            <w:r>
              <w:rPr>
                <w:b/>
                <w:spacing w:val="-10"/>
                <w:sz w:val="24"/>
              </w:rPr>
              <w:t>$</w:t>
            </w:r>
            <w:r>
              <w:rPr>
                <w:b/>
                <w:sz w:val="24"/>
                <w:u w:val="single"/>
              </w:rPr>
              <w:tab/>
            </w:r>
          </w:p>
        </w:tc>
      </w:tr>
      <w:tr w:rsidR="00F2626F" w14:paraId="30D357AB" w14:textId="77777777" w:rsidTr="007B7925">
        <w:trPr>
          <w:trHeight w:val="585"/>
        </w:trPr>
        <w:tc>
          <w:tcPr>
            <w:tcW w:w="6082" w:type="dxa"/>
            <w:gridSpan w:val="2"/>
          </w:tcPr>
          <w:p w14:paraId="559C070A" w14:textId="77777777" w:rsidR="00F2626F" w:rsidRDefault="00F2626F" w:rsidP="007B7925">
            <w:pPr>
              <w:pStyle w:val="TableParagraph"/>
              <w:spacing w:before="197"/>
              <w:ind w:left="1041"/>
              <w:rPr>
                <w:b/>
                <w:sz w:val="24"/>
              </w:rPr>
            </w:pPr>
            <w:r>
              <w:rPr>
                <w:b/>
                <w:spacing w:val="-4"/>
                <w:sz w:val="24"/>
                <w:u w:val="single"/>
              </w:rPr>
              <w:t>USES</w:t>
            </w:r>
          </w:p>
        </w:tc>
        <w:tc>
          <w:tcPr>
            <w:tcW w:w="2570" w:type="dxa"/>
          </w:tcPr>
          <w:p w14:paraId="5DC6DB2E" w14:textId="77777777" w:rsidR="00F2626F" w:rsidRDefault="00F2626F" w:rsidP="007B7925">
            <w:pPr>
              <w:pStyle w:val="TableParagraph"/>
              <w:spacing w:before="197"/>
              <w:rPr>
                <w:b/>
                <w:sz w:val="24"/>
              </w:rPr>
            </w:pPr>
            <w:r>
              <w:rPr>
                <w:b/>
                <w:spacing w:val="-2"/>
                <w:sz w:val="24"/>
                <w:u w:val="single"/>
              </w:rPr>
              <w:t>AMOUNT</w:t>
            </w:r>
          </w:p>
        </w:tc>
      </w:tr>
      <w:tr w:rsidR="00F2626F" w14:paraId="235932BB" w14:textId="77777777" w:rsidTr="007B7925">
        <w:trPr>
          <w:trHeight w:val="439"/>
        </w:trPr>
        <w:tc>
          <w:tcPr>
            <w:tcW w:w="6082" w:type="dxa"/>
            <w:gridSpan w:val="2"/>
          </w:tcPr>
          <w:p w14:paraId="36D6FA70" w14:textId="77777777" w:rsidR="00F2626F" w:rsidRDefault="00F2626F" w:rsidP="007B7925">
            <w:pPr>
              <w:pStyle w:val="TableParagraph"/>
              <w:ind w:left="1041"/>
              <w:rPr>
                <w:sz w:val="24"/>
              </w:rPr>
            </w:pPr>
            <w:r>
              <w:rPr>
                <w:sz w:val="24"/>
              </w:rPr>
              <w:t>Land</w:t>
            </w:r>
            <w:r>
              <w:rPr>
                <w:spacing w:val="-1"/>
                <w:sz w:val="24"/>
              </w:rPr>
              <w:t xml:space="preserve"> </w:t>
            </w:r>
            <w:r>
              <w:rPr>
                <w:spacing w:val="-2"/>
                <w:sz w:val="24"/>
              </w:rPr>
              <w:t>Acquisition</w:t>
            </w:r>
          </w:p>
        </w:tc>
        <w:tc>
          <w:tcPr>
            <w:tcW w:w="2570" w:type="dxa"/>
          </w:tcPr>
          <w:p w14:paraId="705260D1" w14:textId="77777777" w:rsidR="00F2626F" w:rsidRDefault="00F2626F" w:rsidP="007B7925">
            <w:pPr>
              <w:pStyle w:val="TableParagraph"/>
              <w:tabs>
                <w:tab w:val="left" w:pos="2519"/>
              </w:tabs>
              <w:rPr>
                <w:sz w:val="24"/>
              </w:rPr>
            </w:pPr>
            <w:r>
              <w:rPr>
                <w:spacing w:val="-10"/>
                <w:sz w:val="24"/>
              </w:rPr>
              <w:t>$</w:t>
            </w:r>
            <w:r>
              <w:rPr>
                <w:sz w:val="24"/>
                <w:u w:val="single"/>
              </w:rPr>
              <w:tab/>
            </w:r>
          </w:p>
        </w:tc>
      </w:tr>
      <w:tr w:rsidR="00F2626F" w14:paraId="1BF0E9C3" w14:textId="77777777" w:rsidTr="007B7925">
        <w:trPr>
          <w:trHeight w:val="439"/>
        </w:trPr>
        <w:tc>
          <w:tcPr>
            <w:tcW w:w="6082" w:type="dxa"/>
            <w:gridSpan w:val="2"/>
          </w:tcPr>
          <w:p w14:paraId="2FFBECB4" w14:textId="77777777" w:rsidR="00F2626F" w:rsidRDefault="00F2626F" w:rsidP="007B7925">
            <w:pPr>
              <w:pStyle w:val="TableParagraph"/>
              <w:ind w:left="1041"/>
              <w:rPr>
                <w:sz w:val="24"/>
              </w:rPr>
            </w:pPr>
            <w:r>
              <w:rPr>
                <w:sz w:val="24"/>
              </w:rPr>
              <w:t xml:space="preserve">Site </w:t>
            </w:r>
            <w:r>
              <w:rPr>
                <w:spacing w:val="-2"/>
                <w:sz w:val="24"/>
              </w:rPr>
              <w:t>Development</w:t>
            </w:r>
          </w:p>
        </w:tc>
        <w:tc>
          <w:tcPr>
            <w:tcW w:w="2570" w:type="dxa"/>
          </w:tcPr>
          <w:p w14:paraId="6EB474C7" w14:textId="77777777" w:rsidR="00F2626F" w:rsidRDefault="00F2626F" w:rsidP="007B7925">
            <w:pPr>
              <w:pStyle w:val="TableParagraph"/>
              <w:tabs>
                <w:tab w:val="left" w:pos="2519"/>
              </w:tabs>
              <w:rPr>
                <w:sz w:val="24"/>
              </w:rPr>
            </w:pPr>
            <w:r>
              <w:rPr>
                <w:spacing w:val="-10"/>
                <w:sz w:val="24"/>
              </w:rPr>
              <w:t>$</w:t>
            </w:r>
            <w:r>
              <w:rPr>
                <w:sz w:val="24"/>
                <w:u w:val="single"/>
              </w:rPr>
              <w:tab/>
            </w:r>
          </w:p>
        </w:tc>
      </w:tr>
      <w:tr w:rsidR="00F2626F" w14:paraId="7EBB6B7F" w14:textId="77777777" w:rsidTr="007B7925">
        <w:trPr>
          <w:trHeight w:val="439"/>
        </w:trPr>
        <w:tc>
          <w:tcPr>
            <w:tcW w:w="6082" w:type="dxa"/>
            <w:gridSpan w:val="2"/>
          </w:tcPr>
          <w:p w14:paraId="04448DDF" w14:textId="77777777" w:rsidR="00F2626F" w:rsidRDefault="00F2626F" w:rsidP="007B7925">
            <w:pPr>
              <w:pStyle w:val="TableParagraph"/>
              <w:ind w:left="1041"/>
              <w:rPr>
                <w:sz w:val="24"/>
              </w:rPr>
            </w:pPr>
            <w:r>
              <w:rPr>
                <w:spacing w:val="-2"/>
                <w:sz w:val="24"/>
              </w:rPr>
              <w:t>Construction</w:t>
            </w:r>
          </w:p>
        </w:tc>
        <w:tc>
          <w:tcPr>
            <w:tcW w:w="2570" w:type="dxa"/>
          </w:tcPr>
          <w:p w14:paraId="5503680C" w14:textId="77777777" w:rsidR="00F2626F" w:rsidRDefault="00F2626F" w:rsidP="007B7925">
            <w:pPr>
              <w:pStyle w:val="TableParagraph"/>
              <w:tabs>
                <w:tab w:val="left" w:pos="2519"/>
              </w:tabs>
              <w:rPr>
                <w:sz w:val="24"/>
              </w:rPr>
            </w:pPr>
            <w:r>
              <w:rPr>
                <w:spacing w:val="-10"/>
                <w:sz w:val="24"/>
              </w:rPr>
              <w:t>$</w:t>
            </w:r>
            <w:r>
              <w:rPr>
                <w:sz w:val="24"/>
                <w:u w:val="single"/>
              </w:rPr>
              <w:tab/>
            </w:r>
          </w:p>
        </w:tc>
      </w:tr>
      <w:tr w:rsidR="00F2626F" w14:paraId="7F41B31C" w14:textId="77777777" w:rsidTr="007B7925">
        <w:trPr>
          <w:trHeight w:val="439"/>
        </w:trPr>
        <w:tc>
          <w:tcPr>
            <w:tcW w:w="6082" w:type="dxa"/>
            <w:gridSpan w:val="2"/>
          </w:tcPr>
          <w:p w14:paraId="7717F0DA" w14:textId="77777777" w:rsidR="00F2626F" w:rsidRDefault="00F2626F" w:rsidP="007B7925">
            <w:pPr>
              <w:pStyle w:val="TableParagraph"/>
              <w:ind w:left="1041"/>
              <w:rPr>
                <w:sz w:val="24"/>
              </w:rPr>
            </w:pPr>
            <w:r>
              <w:rPr>
                <w:sz w:val="24"/>
              </w:rPr>
              <w:t>Machinery</w:t>
            </w:r>
            <w:r>
              <w:rPr>
                <w:spacing w:val="-1"/>
                <w:sz w:val="24"/>
              </w:rPr>
              <w:t xml:space="preserve"> </w:t>
            </w:r>
            <w:r>
              <w:rPr>
                <w:sz w:val="24"/>
              </w:rPr>
              <w:t xml:space="preserve">&amp; </w:t>
            </w:r>
            <w:r>
              <w:rPr>
                <w:spacing w:val="-2"/>
                <w:sz w:val="24"/>
              </w:rPr>
              <w:t>Equipment</w:t>
            </w:r>
          </w:p>
        </w:tc>
        <w:tc>
          <w:tcPr>
            <w:tcW w:w="2570" w:type="dxa"/>
          </w:tcPr>
          <w:p w14:paraId="6C7FD600" w14:textId="77777777" w:rsidR="00F2626F" w:rsidRDefault="00F2626F" w:rsidP="007B7925">
            <w:pPr>
              <w:pStyle w:val="TableParagraph"/>
              <w:tabs>
                <w:tab w:val="left" w:pos="2519"/>
              </w:tabs>
              <w:rPr>
                <w:sz w:val="24"/>
              </w:rPr>
            </w:pPr>
            <w:r>
              <w:rPr>
                <w:spacing w:val="-10"/>
                <w:sz w:val="24"/>
              </w:rPr>
              <w:t>$</w:t>
            </w:r>
            <w:r>
              <w:rPr>
                <w:sz w:val="24"/>
                <w:u w:val="single"/>
              </w:rPr>
              <w:tab/>
            </w:r>
          </w:p>
        </w:tc>
      </w:tr>
      <w:tr w:rsidR="00F2626F" w14:paraId="6A157E5E" w14:textId="77777777" w:rsidTr="007B7925">
        <w:trPr>
          <w:trHeight w:val="439"/>
        </w:trPr>
        <w:tc>
          <w:tcPr>
            <w:tcW w:w="6082" w:type="dxa"/>
            <w:gridSpan w:val="2"/>
          </w:tcPr>
          <w:p w14:paraId="168135C8" w14:textId="77777777" w:rsidR="00F2626F" w:rsidRDefault="00F2626F" w:rsidP="007B7925">
            <w:pPr>
              <w:pStyle w:val="TableParagraph"/>
              <w:ind w:left="1041"/>
              <w:rPr>
                <w:sz w:val="24"/>
              </w:rPr>
            </w:pPr>
            <w:r>
              <w:rPr>
                <w:sz w:val="24"/>
              </w:rPr>
              <w:t>Architectural</w:t>
            </w:r>
            <w:r>
              <w:rPr>
                <w:spacing w:val="-4"/>
                <w:sz w:val="24"/>
              </w:rPr>
              <w:t xml:space="preserve"> </w:t>
            </w:r>
            <w:r>
              <w:rPr>
                <w:sz w:val="24"/>
              </w:rPr>
              <w:t>&amp;</w:t>
            </w:r>
            <w:r>
              <w:rPr>
                <w:spacing w:val="-2"/>
                <w:sz w:val="24"/>
              </w:rPr>
              <w:t xml:space="preserve"> </w:t>
            </w:r>
            <w:r>
              <w:rPr>
                <w:sz w:val="24"/>
              </w:rPr>
              <w:t>Engineering</w:t>
            </w:r>
            <w:r>
              <w:rPr>
                <w:spacing w:val="-1"/>
                <w:sz w:val="24"/>
              </w:rPr>
              <w:t xml:space="preserve"> </w:t>
            </w:r>
            <w:r>
              <w:rPr>
                <w:spacing w:val="-4"/>
                <w:sz w:val="24"/>
              </w:rPr>
              <w:t>Fees</w:t>
            </w:r>
          </w:p>
        </w:tc>
        <w:tc>
          <w:tcPr>
            <w:tcW w:w="2570" w:type="dxa"/>
          </w:tcPr>
          <w:p w14:paraId="75F8EFD4" w14:textId="77777777" w:rsidR="00F2626F" w:rsidRDefault="00F2626F" w:rsidP="007B7925">
            <w:pPr>
              <w:pStyle w:val="TableParagraph"/>
              <w:tabs>
                <w:tab w:val="left" w:pos="2519"/>
              </w:tabs>
              <w:rPr>
                <w:sz w:val="24"/>
              </w:rPr>
            </w:pPr>
            <w:r>
              <w:rPr>
                <w:spacing w:val="-10"/>
                <w:sz w:val="24"/>
              </w:rPr>
              <w:t>$</w:t>
            </w:r>
            <w:r>
              <w:rPr>
                <w:sz w:val="24"/>
                <w:u w:val="single"/>
              </w:rPr>
              <w:tab/>
            </w:r>
          </w:p>
        </w:tc>
      </w:tr>
      <w:tr w:rsidR="00F2626F" w14:paraId="4861B285" w14:textId="77777777" w:rsidTr="007B7925">
        <w:trPr>
          <w:trHeight w:val="439"/>
        </w:trPr>
        <w:tc>
          <w:tcPr>
            <w:tcW w:w="6082" w:type="dxa"/>
            <w:gridSpan w:val="2"/>
          </w:tcPr>
          <w:p w14:paraId="559DBAC8" w14:textId="77777777" w:rsidR="00F2626F" w:rsidRDefault="00F2626F" w:rsidP="007B7925">
            <w:pPr>
              <w:pStyle w:val="TableParagraph"/>
              <w:ind w:left="1041"/>
              <w:rPr>
                <w:sz w:val="24"/>
              </w:rPr>
            </w:pPr>
            <w:r>
              <w:rPr>
                <w:sz w:val="24"/>
              </w:rPr>
              <w:t>Legal</w:t>
            </w:r>
            <w:r>
              <w:rPr>
                <w:spacing w:val="-1"/>
                <w:sz w:val="24"/>
              </w:rPr>
              <w:t xml:space="preserve"> </w:t>
            </w:r>
            <w:r>
              <w:rPr>
                <w:spacing w:val="-4"/>
                <w:sz w:val="24"/>
              </w:rPr>
              <w:t>Fees</w:t>
            </w:r>
          </w:p>
        </w:tc>
        <w:tc>
          <w:tcPr>
            <w:tcW w:w="2570" w:type="dxa"/>
          </w:tcPr>
          <w:p w14:paraId="1F13744F" w14:textId="77777777" w:rsidR="00F2626F" w:rsidRDefault="00F2626F" w:rsidP="007B7925">
            <w:pPr>
              <w:pStyle w:val="TableParagraph"/>
              <w:tabs>
                <w:tab w:val="left" w:pos="2519"/>
              </w:tabs>
              <w:rPr>
                <w:sz w:val="24"/>
              </w:rPr>
            </w:pPr>
            <w:r>
              <w:rPr>
                <w:spacing w:val="-10"/>
                <w:sz w:val="24"/>
              </w:rPr>
              <w:t>$</w:t>
            </w:r>
            <w:r>
              <w:rPr>
                <w:sz w:val="24"/>
                <w:u w:val="single"/>
              </w:rPr>
              <w:tab/>
            </w:r>
          </w:p>
        </w:tc>
      </w:tr>
      <w:tr w:rsidR="00F2626F" w14:paraId="7A89F63C" w14:textId="77777777" w:rsidTr="007B7925">
        <w:trPr>
          <w:trHeight w:val="440"/>
        </w:trPr>
        <w:tc>
          <w:tcPr>
            <w:tcW w:w="6082" w:type="dxa"/>
            <w:gridSpan w:val="2"/>
          </w:tcPr>
          <w:p w14:paraId="670A7E84" w14:textId="77777777" w:rsidR="00F2626F" w:rsidRDefault="00F2626F" w:rsidP="007B7925">
            <w:pPr>
              <w:pStyle w:val="TableParagraph"/>
              <w:ind w:left="1041"/>
              <w:rPr>
                <w:sz w:val="24"/>
              </w:rPr>
            </w:pPr>
            <w:r>
              <w:rPr>
                <w:sz w:val="24"/>
              </w:rPr>
              <w:t>Interest</w:t>
            </w:r>
            <w:r>
              <w:rPr>
                <w:spacing w:val="-2"/>
                <w:sz w:val="24"/>
              </w:rPr>
              <w:t xml:space="preserve"> </w:t>
            </w:r>
            <w:r>
              <w:rPr>
                <w:sz w:val="24"/>
              </w:rPr>
              <w:t>During</w:t>
            </w:r>
            <w:r>
              <w:rPr>
                <w:spacing w:val="-1"/>
                <w:sz w:val="24"/>
              </w:rPr>
              <w:t xml:space="preserve"> </w:t>
            </w:r>
            <w:r>
              <w:rPr>
                <w:spacing w:val="-2"/>
                <w:sz w:val="24"/>
              </w:rPr>
              <w:t>Construction</w:t>
            </w:r>
          </w:p>
        </w:tc>
        <w:tc>
          <w:tcPr>
            <w:tcW w:w="2570" w:type="dxa"/>
          </w:tcPr>
          <w:p w14:paraId="18A484DE" w14:textId="77777777" w:rsidR="00F2626F" w:rsidRDefault="00F2626F" w:rsidP="007B7925">
            <w:pPr>
              <w:pStyle w:val="TableParagraph"/>
              <w:tabs>
                <w:tab w:val="left" w:pos="2519"/>
              </w:tabs>
              <w:rPr>
                <w:sz w:val="24"/>
              </w:rPr>
            </w:pPr>
            <w:r>
              <w:rPr>
                <w:spacing w:val="-10"/>
                <w:sz w:val="24"/>
              </w:rPr>
              <w:t>$</w:t>
            </w:r>
            <w:r>
              <w:rPr>
                <w:sz w:val="24"/>
                <w:u w:val="single"/>
              </w:rPr>
              <w:tab/>
            </w:r>
          </w:p>
        </w:tc>
      </w:tr>
      <w:tr w:rsidR="00F2626F" w14:paraId="56F90378" w14:textId="77777777" w:rsidTr="007B7925">
        <w:trPr>
          <w:trHeight w:val="440"/>
        </w:trPr>
        <w:tc>
          <w:tcPr>
            <w:tcW w:w="6082" w:type="dxa"/>
            <w:gridSpan w:val="2"/>
          </w:tcPr>
          <w:p w14:paraId="19B867D7" w14:textId="77777777" w:rsidR="00F2626F" w:rsidRDefault="00F2626F" w:rsidP="007B7925">
            <w:pPr>
              <w:pStyle w:val="TableParagraph"/>
              <w:spacing w:before="52"/>
              <w:ind w:left="1041"/>
              <w:rPr>
                <w:sz w:val="24"/>
              </w:rPr>
            </w:pPr>
            <w:r>
              <w:rPr>
                <w:sz w:val="24"/>
              </w:rPr>
              <w:t>Debt Service</w:t>
            </w:r>
            <w:r>
              <w:rPr>
                <w:spacing w:val="-2"/>
                <w:sz w:val="24"/>
              </w:rPr>
              <w:t xml:space="preserve"> Reserve</w:t>
            </w:r>
          </w:p>
        </w:tc>
        <w:tc>
          <w:tcPr>
            <w:tcW w:w="2570" w:type="dxa"/>
          </w:tcPr>
          <w:p w14:paraId="52746950" w14:textId="77777777" w:rsidR="00F2626F" w:rsidRDefault="00F2626F" w:rsidP="007B7925">
            <w:pPr>
              <w:pStyle w:val="TableParagraph"/>
              <w:tabs>
                <w:tab w:val="left" w:pos="2519"/>
              </w:tabs>
              <w:spacing w:before="52"/>
              <w:rPr>
                <w:sz w:val="24"/>
              </w:rPr>
            </w:pPr>
            <w:r>
              <w:rPr>
                <w:spacing w:val="-10"/>
                <w:sz w:val="24"/>
              </w:rPr>
              <w:t>$</w:t>
            </w:r>
            <w:r>
              <w:rPr>
                <w:sz w:val="24"/>
                <w:u w:val="single"/>
              </w:rPr>
              <w:tab/>
            </w:r>
          </w:p>
        </w:tc>
      </w:tr>
      <w:tr w:rsidR="00F2626F" w14:paraId="4E574397" w14:textId="77777777" w:rsidTr="007B7925">
        <w:trPr>
          <w:trHeight w:val="439"/>
        </w:trPr>
        <w:tc>
          <w:tcPr>
            <w:tcW w:w="6082" w:type="dxa"/>
            <w:gridSpan w:val="2"/>
          </w:tcPr>
          <w:p w14:paraId="2A06F188" w14:textId="77777777" w:rsidR="00F2626F" w:rsidRDefault="00F2626F" w:rsidP="007B7925">
            <w:pPr>
              <w:pStyle w:val="TableParagraph"/>
              <w:ind w:left="1041"/>
              <w:rPr>
                <w:sz w:val="24"/>
              </w:rPr>
            </w:pPr>
            <w:r>
              <w:rPr>
                <w:spacing w:val="-2"/>
                <w:sz w:val="24"/>
              </w:rPr>
              <w:t>Contingencies</w:t>
            </w:r>
          </w:p>
        </w:tc>
        <w:tc>
          <w:tcPr>
            <w:tcW w:w="2570" w:type="dxa"/>
          </w:tcPr>
          <w:p w14:paraId="676CA733" w14:textId="77777777" w:rsidR="00F2626F" w:rsidRDefault="00F2626F" w:rsidP="007B7925">
            <w:pPr>
              <w:pStyle w:val="TableParagraph"/>
              <w:tabs>
                <w:tab w:val="left" w:pos="2519"/>
              </w:tabs>
              <w:rPr>
                <w:sz w:val="24"/>
              </w:rPr>
            </w:pPr>
            <w:r>
              <w:rPr>
                <w:spacing w:val="-10"/>
                <w:sz w:val="24"/>
              </w:rPr>
              <w:t>$</w:t>
            </w:r>
            <w:r>
              <w:rPr>
                <w:sz w:val="24"/>
                <w:u w:val="single"/>
              </w:rPr>
              <w:tab/>
            </w:r>
          </w:p>
        </w:tc>
      </w:tr>
      <w:tr w:rsidR="00F2626F" w14:paraId="79022167" w14:textId="77777777" w:rsidTr="007B7925">
        <w:trPr>
          <w:trHeight w:val="339"/>
        </w:trPr>
        <w:tc>
          <w:tcPr>
            <w:tcW w:w="6082" w:type="dxa"/>
            <w:gridSpan w:val="2"/>
          </w:tcPr>
          <w:p w14:paraId="04C8DF8F" w14:textId="77777777" w:rsidR="00F2626F" w:rsidRDefault="00F2626F" w:rsidP="007B7925">
            <w:pPr>
              <w:pStyle w:val="TableParagraph"/>
              <w:spacing w:line="269" w:lineRule="exact"/>
              <w:ind w:left="1041"/>
              <w:rPr>
                <w:b/>
                <w:sz w:val="24"/>
              </w:rPr>
            </w:pPr>
            <w:r>
              <w:rPr>
                <w:b/>
                <w:spacing w:val="-4"/>
                <w:sz w:val="24"/>
              </w:rPr>
              <w:t>TOTAL</w:t>
            </w:r>
          </w:p>
        </w:tc>
        <w:tc>
          <w:tcPr>
            <w:tcW w:w="2570" w:type="dxa"/>
          </w:tcPr>
          <w:p w14:paraId="2935336A" w14:textId="77777777" w:rsidR="00F2626F" w:rsidRDefault="00F2626F" w:rsidP="007B7925">
            <w:pPr>
              <w:pStyle w:val="TableParagraph"/>
              <w:tabs>
                <w:tab w:val="left" w:pos="2519"/>
              </w:tabs>
              <w:spacing w:line="269" w:lineRule="exact"/>
              <w:rPr>
                <w:b/>
                <w:sz w:val="24"/>
              </w:rPr>
            </w:pPr>
            <w:r>
              <w:rPr>
                <w:b/>
                <w:spacing w:val="-10"/>
                <w:sz w:val="24"/>
              </w:rPr>
              <w:t>$</w:t>
            </w:r>
            <w:r>
              <w:rPr>
                <w:b/>
                <w:sz w:val="24"/>
                <w:u w:val="single"/>
              </w:rPr>
              <w:tab/>
            </w:r>
          </w:p>
        </w:tc>
      </w:tr>
    </w:tbl>
    <w:p w14:paraId="61C85996" w14:textId="77777777" w:rsidR="00F2626F" w:rsidRDefault="00F2626F" w:rsidP="00F2626F"/>
    <w:p w14:paraId="778F6917" w14:textId="77777777" w:rsidR="00F2626F" w:rsidRDefault="00F2626F" w:rsidP="00F2626F">
      <w:pPr>
        <w:pStyle w:val="BodyText"/>
        <w:spacing w:before="39"/>
        <w:ind w:left="820" w:right="509"/>
      </w:pPr>
      <w:r>
        <w:t>The undersigned certifies all information provided in this application is true and correct to the best of the undersigned’s knowledge. The undersigned authorizes the City of Rochester to check</w:t>
      </w:r>
      <w:r>
        <w:rPr>
          <w:spacing w:val="-4"/>
        </w:rPr>
        <w:t xml:space="preserve"> </w:t>
      </w:r>
      <w:r>
        <w:t>credit</w:t>
      </w:r>
      <w:r>
        <w:rPr>
          <w:spacing w:val="-4"/>
        </w:rPr>
        <w:t xml:space="preserve"> </w:t>
      </w:r>
      <w:r>
        <w:t>references</w:t>
      </w:r>
      <w:r>
        <w:rPr>
          <w:spacing w:val="-5"/>
        </w:rPr>
        <w:t xml:space="preserve"> </w:t>
      </w:r>
      <w:r>
        <w:t>and</w:t>
      </w:r>
      <w:r>
        <w:rPr>
          <w:spacing w:val="-1"/>
        </w:rPr>
        <w:t xml:space="preserve"> </w:t>
      </w:r>
      <w:r>
        <w:t>verify</w:t>
      </w:r>
      <w:r>
        <w:rPr>
          <w:spacing w:val="-6"/>
        </w:rPr>
        <w:t xml:space="preserve"> </w:t>
      </w:r>
      <w:r>
        <w:t>financial</w:t>
      </w:r>
      <w:r>
        <w:rPr>
          <w:spacing w:val="-3"/>
        </w:rPr>
        <w:t xml:space="preserve"> </w:t>
      </w:r>
      <w:r>
        <w:t>and</w:t>
      </w:r>
      <w:r>
        <w:rPr>
          <w:spacing w:val="-4"/>
        </w:rPr>
        <w:t xml:space="preserve"> </w:t>
      </w:r>
      <w:r>
        <w:t>other</w:t>
      </w:r>
      <w:r>
        <w:rPr>
          <w:spacing w:val="-2"/>
        </w:rPr>
        <w:t xml:space="preserve"> </w:t>
      </w:r>
      <w:r>
        <w:t>information.</w:t>
      </w:r>
      <w:r>
        <w:rPr>
          <w:spacing w:val="-3"/>
        </w:rPr>
        <w:t xml:space="preserve"> </w:t>
      </w:r>
      <w:r>
        <w:t>The</w:t>
      </w:r>
      <w:r>
        <w:rPr>
          <w:spacing w:val="-4"/>
        </w:rPr>
        <w:t xml:space="preserve"> </w:t>
      </w:r>
      <w:r>
        <w:t>undersigned</w:t>
      </w:r>
      <w:r>
        <w:rPr>
          <w:spacing w:val="-4"/>
        </w:rPr>
        <w:t xml:space="preserve"> </w:t>
      </w:r>
      <w:r>
        <w:t>also</w:t>
      </w:r>
      <w:r>
        <w:rPr>
          <w:spacing w:val="-4"/>
        </w:rPr>
        <w:t xml:space="preserve"> </w:t>
      </w:r>
      <w:r>
        <w:t xml:space="preserve">agrees to provide any additional information as may be requested by the </w:t>
      </w:r>
      <w:proofErr w:type="gramStart"/>
      <w:r>
        <w:t>City</w:t>
      </w:r>
      <w:proofErr w:type="gramEnd"/>
      <w:r>
        <w:t xml:space="preserve"> after the filing of this </w:t>
      </w:r>
      <w:r>
        <w:rPr>
          <w:spacing w:val="-2"/>
        </w:rPr>
        <w:t>application.</w:t>
      </w:r>
    </w:p>
    <w:p w14:paraId="53BF95FC" w14:textId="77777777" w:rsidR="00F2626F" w:rsidRDefault="00F2626F" w:rsidP="00F2626F">
      <w:pPr>
        <w:pStyle w:val="BodyText"/>
        <w:spacing w:before="11"/>
      </w:pPr>
    </w:p>
    <w:p w14:paraId="77E9BD7C" w14:textId="77777777" w:rsidR="00F2626F" w:rsidRDefault="00F2626F" w:rsidP="00F2626F">
      <w:pPr>
        <w:pStyle w:val="Heading2"/>
      </w:pPr>
      <w:r w:rsidRPr="00C42DD7">
        <w:rPr>
          <w:u w:color="9D7E2D"/>
        </w:rPr>
        <w:t>NOTICE</w:t>
      </w:r>
      <w:r w:rsidRPr="00C42DD7">
        <w:rPr>
          <w:spacing w:val="-2"/>
          <w:u w:color="9D7E2D"/>
        </w:rPr>
        <w:t xml:space="preserve"> </w:t>
      </w:r>
      <w:r w:rsidRPr="00C42DD7">
        <w:rPr>
          <w:u w:color="9D7E2D"/>
        </w:rPr>
        <w:t>TO</w:t>
      </w:r>
      <w:r w:rsidRPr="00C42DD7">
        <w:rPr>
          <w:spacing w:val="-3"/>
          <w:u w:color="9D7E2D"/>
        </w:rPr>
        <w:t xml:space="preserve"> </w:t>
      </w:r>
      <w:r w:rsidRPr="00C42DD7">
        <w:rPr>
          <w:u w:color="9D7E2D"/>
        </w:rPr>
        <w:t>APPLICANT</w:t>
      </w:r>
      <w:r w:rsidRPr="00C42DD7">
        <w:t>:</w:t>
      </w:r>
      <w:r w:rsidRPr="00C42DD7">
        <w:rPr>
          <w:spacing w:val="-4"/>
        </w:rPr>
        <w:t xml:space="preserve"> </w:t>
      </w:r>
      <w:r w:rsidRPr="00C42DD7">
        <w:t>Data</w:t>
      </w:r>
      <w:r w:rsidRPr="00C42DD7">
        <w:rPr>
          <w:spacing w:val="-2"/>
        </w:rPr>
        <w:t xml:space="preserve"> </w:t>
      </w:r>
      <w:r w:rsidRPr="00C42DD7">
        <w:t>Practices</w:t>
      </w:r>
      <w:r w:rsidRPr="00C42DD7">
        <w:rPr>
          <w:spacing w:val="-1"/>
        </w:rPr>
        <w:t xml:space="preserve"> </w:t>
      </w:r>
      <w:r w:rsidRPr="00C42DD7">
        <w:rPr>
          <w:spacing w:val="-5"/>
        </w:rPr>
        <w:t>Act</w:t>
      </w:r>
    </w:p>
    <w:p w14:paraId="5D172F30" w14:textId="77777777" w:rsidR="00F2626F" w:rsidRDefault="00F2626F" w:rsidP="00F2626F">
      <w:pPr>
        <w:pStyle w:val="BodyText"/>
        <w:ind w:left="819" w:right="682"/>
      </w:pPr>
      <w:r>
        <w:t>The information that you supply in your application to the City will be used to assess your eligibility</w:t>
      </w:r>
      <w:r>
        <w:rPr>
          <w:spacing w:val="-3"/>
        </w:rPr>
        <w:t xml:space="preserve"> </w:t>
      </w:r>
      <w:r>
        <w:t>for</w:t>
      </w:r>
      <w:r>
        <w:rPr>
          <w:spacing w:val="-2"/>
        </w:rPr>
        <w:t xml:space="preserve"> </w:t>
      </w:r>
      <w:r>
        <w:t>financial</w:t>
      </w:r>
      <w:r>
        <w:rPr>
          <w:spacing w:val="-2"/>
        </w:rPr>
        <w:t xml:space="preserve"> </w:t>
      </w:r>
      <w:r>
        <w:t xml:space="preserve">assistance. The </w:t>
      </w:r>
      <w:proofErr w:type="gramStart"/>
      <w:r>
        <w:t>City</w:t>
      </w:r>
      <w:proofErr w:type="gramEnd"/>
      <w:r>
        <w:t xml:space="preserve"> will</w:t>
      </w:r>
      <w:r>
        <w:rPr>
          <w:spacing w:val="-2"/>
        </w:rPr>
        <w:t xml:space="preserve"> </w:t>
      </w:r>
      <w:r>
        <w:t>not</w:t>
      </w:r>
      <w:r>
        <w:rPr>
          <w:spacing w:val="-1"/>
        </w:rPr>
        <w:t xml:space="preserve"> </w:t>
      </w:r>
      <w:r>
        <w:t>be able</w:t>
      </w:r>
      <w:r>
        <w:rPr>
          <w:spacing w:val="-1"/>
        </w:rPr>
        <w:t xml:space="preserve"> </w:t>
      </w:r>
      <w:r>
        <w:t>to</w:t>
      </w:r>
      <w:r>
        <w:rPr>
          <w:spacing w:val="-1"/>
        </w:rPr>
        <w:t xml:space="preserve"> </w:t>
      </w:r>
      <w:r>
        <w:t>process your</w:t>
      </w:r>
      <w:r>
        <w:rPr>
          <w:spacing w:val="-2"/>
        </w:rPr>
        <w:t xml:space="preserve"> </w:t>
      </w:r>
      <w:r>
        <w:t>application</w:t>
      </w:r>
      <w:r>
        <w:rPr>
          <w:spacing w:val="-1"/>
        </w:rPr>
        <w:t xml:space="preserve"> </w:t>
      </w:r>
      <w:r>
        <w:t>without this</w:t>
      </w:r>
      <w:r>
        <w:rPr>
          <w:spacing w:val="-3"/>
        </w:rPr>
        <w:t xml:space="preserve"> </w:t>
      </w:r>
      <w:r>
        <w:t>information.</w:t>
      </w:r>
      <w:r>
        <w:rPr>
          <w:spacing w:val="-6"/>
        </w:rPr>
        <w:t xml:space="preserve"> </w:t>
      </w:r>
      <w:r>
        <w:t>Minnesota</w:t>
      </w:r>
      <w:r>
        <w:rPr>
          <w:spacing w:val="-2"/>
        </w:rPr>
        <w:t xml:space="preserve"> </w:t>
      </w:r>
      <w:r>
        <w:t>Statutes,</w:t>
      </w:r>
      <w:r>
        <w:rPr>
          <w:spacing w:val="-2"/>
        </w:rPr>
        <w:t xml:space="preserve"> </w:t>
      </w:r>
      <w:r>
        <w:t>Chapter</w:t>
      </w:r>
      <w:r>
        <w:rPr>
          <w:spacing w:val="-5"/>
        </w:rPr>
        <w:t xml:space="preserve"> </w:t>
      </w:r>
      <w:r>
        <w:t>13</w:t>
      </w:r>
      <w:r>
        <w:rPr>
          <w:spacing w:val="-7"/>
        </w:rPr>
        <w:t xml:space="preserve"> </w:t>
      </w:r>
      <w:r>
        <w:t>(Minnesota</w:t>
      </w:r>
      <w:r>
        <w:rPr>
          <w:spacing w:val="-5"/>
        </w:rPr>
        <w:t xml:space="preserve"> </w:t>
      </w:r>
      <w:r>
        <w:t>Government</w:t>
      </w:r>
      <w:r>
        <w:rPr>
          <w:spacing w:val="-4"/>
        </w:rPr>
        <w:t xml:space="preserve"> </w:t>
      </w:r>
      <w:r>
        <w:t>Data</w:t>
      </w:r>
      <w:r>
        <w:rPr>
          <w:spacing w:val="-2"/>
        </w:rPr>
        <w:t xml:space="preserve"> </w:t>
      </w:r>
      <w:r>
        <w:t>Practices</w:t>
      </w:r>
      <w:r>
        <w:rPr>
          <w:spacing w:val="-3"/>
        </w:rPr>
        <w:t xml:space="preserve"> </w:t>
      </w:r>
      <w:r>
        <w:t xml:space="preserve">Act) governs whether the information that you are providing to the </w:t>
      </w:r>
      <w:proofErr w:type="gramStart"/>
      <w:r>
        <w:t>City</w:t>
      </w:r>
      <w:proofErr w:type="gramEnd"/>
      <w:r>
        <w:t xml:space="preserve"> is public or private. If financial assistance is provided for the project, the information submitted in connection with your application will become public, except for those items treated as private data under the Minnesota Government Data Practices Act.</w:t>
      </w:r>
    </w:p>
    <w:p w14:paraId="5D7A2911" w14:textId="77777777" w:rsidR="00F2626F" w:rsidRDefault="00F2626F" w:rsidP="00F2626F">
      <w:pPr>
        <w:pStyle w:val="BodyText"/>
        <w:spacing w:before="1"/>
      </w:pPr>
    </w:p>
    <w:p w14:paraId="328648D8" w14:textId="77777777" w:rsidR="00F2626F" w:rsidRDefault="00F2626F" w:rsidP="00F2626F">
      <w:pPr>
        <w:pStyle w:val="BodyText"/>
        <w:ind w:left="820" w:right="682"/>
      </w:pPr>
      <w:r>
        <w:t xml:space="preserve">I have read the above </w:t>
      </w:r>
      <w:proofErr w:type="gramStart"/>
      <w:r>
        <w:t>statement</w:t>
      </w:r>
      <w:proofErr w:type="gramEnd"/>
      <w:r>
        <w:t xml:space="preserve"> and I agree to supply the information to the </w:t>
      </w:r>
      <w:proofErr w:type="gramStart"/>
      <w:r>
        <w:t>City</w:t>
      </w:r>
      <w:proofErr w:type="gramEnd"/>
      <w:r>
        <w:t xml:space="preserve"> with full knowledge</w:t>
      </w:r>
      <w:r>
        <w:rPr>
          <w:spacing w:val="-2"/>
        </w:rPr>
        <w:t xml:space="preserve"> </w:t>
      </w:r>
      <w:r>
        <w:t>of</w:t>
      </w:r>
      <w:r>
        <w:rPr>
          <w:spacing w:val="-3"/>
        </w:rPr>
        <w:t xml:space="preserve"> </w:t>
      </w:r>
      <w:r>
        <w:t>the</w:t>
      </w:r>
      <w:r>
        <w:rPr>
          <w:spacing w:val="-4"/>
        </w:rPr>
        <w:t xml:space="preserve"> </w:t>
      </w:r>
      <w:r>
        <w:t>matters</w:t>
      </w:r>
      <w:r>
        <w:rPr>
          <w:spacing w:val="-3"/>
        </w:rPr>
        <w:t xml:space="preserve"> </w:t>
      </w:r>
      <w:r>
        <w:t>contained</w:t>
      </w:r>
      <w:r>
        <w:rPr>
          <w:spacing w:val="-2"/>
        </w:rPr>
        <w:t xml:space="preserve"> </w:t>
      </w:r>
      <w:r>
        <w:t>in</w:t>
      </w:r>
      <w:r>
        <w:rPr>
          <w:spacing w:val="-3"/>
        </w:rPr>
        <w:t xml:space="preserve"> </w:t>
      </w:r>
      <w:r>
        <w:t>this</w:t>
      </w:r>
      <w:r>
        <w:rPr>
          <w:spacing w:val="-4"/>
        </w:rPr>
        <w:t xml:space="preserve"> </w:t>
      </w:r>
      <w:r>
        <w:t>notice.</w:t>
      </w:r>
      <w:r>
        <w:rPr>
          <w:spacing w:val="40"/>
        </w:rPr>
        <w:t xml:space="preserve"> </w:t>
      </w:r>
      <w:r>
        <w:t>I</w:t>
      </w:r>
      <w:r>
        <w:rPr>
          <w:spacing w:val="-3"/>
        </w:rPr>
        <w:t xml:space="preserve"> </w:t>
      </w:r>
      <w:r>
        <w:t>certify</w:t>
      </w:r>
      <w:r>
        <w:rPr>
          <w:spacing w:val="-3"/>
        </w:rPr>
        <w:t xml:space="preserve"> </w:t>
      </w:r>
      <w:r>
        <w:t>that</w:t>
      </w:r>
      <w:r>
        <w:rPr>
          <w:spacing w:val="-1"/>
        </w:rPr>
        <w:t xml:space="preserve"> </w:t>
      </w:r>
      <w:r>
        <w:t>the</w:t>
      </w:r>
      <w:r>
        <w:rPr>
          <w:spacing w:val="-4"/>
        </w:rPr>
        <w:t xml:space="preserve"> </w:t>
      </w:r>
      <w:r>
        <w:t>information</w:t>
      </w:r>
      <w:r>
        <w:rPr>
          <w:spacing w:val="-3"/>
        </w:rPr>
        <w:t xml:space="preserve"> </w:t>
      </w:r>
      <w:r>
        <w:t>submitted</w:t>
      </w:r>
      <w:r>
        <w:rPr>
          <w:spacing w:val="-4"/>
        </w:rPr>
        <w:t xml:space="preserve"> </w:t>
      </w:r>
      <w:r>
        <w:t>in connection with the application is true and accurate.</w:t>
      </w:r>
    </w:p>
    <w:p w14:paraId="64A54DE0" w14:textId="77777777" w:rsidR="00F2626F" w:rsidRDefault="00F2626F" w:rsidP="00F2626F">
      <w:pPr>
        <w:pStyle w:val="BodyText"/>
        <w:spacing w:before="12"/>
      </w:pPr>
    </w:p>
    <w:p w14:paraId="34A96830" w14:textId="77777777" w:rsidR="00F2626F" w:rsidRDefault="00F2626F" w:rsidP="00F2626F">
      <w:pPr>
        <w:pStyle w:val="BodyText"/>
        <w:tabs>
          <w:tab w:val="left" w:pos="7299"/>
          <w:tab w:val="left" w:pos="9459"/>
        </w:tabs>
        <w:ind w:left="820"/>
      </w:pPr>
      <w:r>
        <w:t>Applicant</w:t>
      </w:r>
      <w:r>
        <w:rPr>
          <w:spacing w:val="-2"/>
        </w:rPr>
        <w:t xml:space="preserve"> </w:t>
      </w:r>
      <w:r>
        <w:rPr>
          <w:spacing w:val="-4"/>
        </w:rPr>
        <w:t>Name</w:t>
      </w:r>
      <w:r>
        <w:rPr>
          <w:u w:val="single"/>
        </w:rPr>
        <w:tab/>
      </w:r>
      <w:r>
        <w:rPr>
          <w:spacing w:val="-4"/>
        </w:rPr>
        <w:t>Date</w:t>
      </w:r>
      <w:r>
        <w:rPr>
          <w:u w:val="single"/>
        </w:rPr>
        <w:tab/>
      </w:r>
    </w:p>
    <w:p w14:paraId="620EBCCC" w14:textId="77777777" w:rsidR="00F2626F" w:rsidRDefault="00F2626F" w:rsidP="00F2626F">
      <w:pPr>
        <w:pStyle w:val="BodyText"/>
        <w:spacing w:before="9"/>
        <w:rPr>
          <w:sz w:val="19"/>
        </w:rPr>
      </w:pPr>
    </w:p>
    <w:p w14:paraId="6A6DC343" w14:textId="77777777" w:rsidR="00F2626F" w:rsidRDefault="00F2626F" w:rsidP="00F2626F">
      <w:pPr>
        <w:pStyle w:val="BodyText"/>
        <w:tabs>
          <w:tab w:val="left" w:pos="7299"/>
          <w:tab w:val="left" w:pos="9459"/>
        </w:tabs>
        <w:spacing w:before="51"/>
        <w:ind w:left="820"/>
      </w:pPr>
      <w:r>
        <w:t>Applicant</w:t>
      </w:r>
      <w:r>
        <w:rPr>
          <w:spacing w:val="-2"/>
        </w:rPr>
        <w:t xml:space="preserve"> </w:t>
      </w:r>
      <w:r>
        <w:rPr>
          <w:spacing w:val="-4"/>
        </w:rPr>
        <w:t>Name</w:t>
      </w:r>
      <w:r>
        <w:rPr>
          <w:u w:val="single"/>
        </w:rPr>
        <w:tab/>
      </w:r>
      <w:r>
        <w:rPr>
          <w:spacing w:val="-4"/>
        </w:rPr>
        <w:t>Date</w:t>
      </w:r>
      <w:r>
        <w:rPr>
          <w:u w:val="single"/>
        </w:rPr>
        <w:tab/>
      </w:r>
    </w:p>
    <w:p w14:paraId="3B942077" w14:textId="3CAE4195" w:rsidR="00716B02" w:rsidRDefault="00716B02">
      <w:pPr>
        <w:rPr>
          <w:b/>
          <w:u w:val="single"/>
        </w:rPr>
      </w:pPr>
    </w:p>
    <w:p w14:paraId="79FC77AF" w14:textId="77777777" w:rsidR="00716B02" w:rsidRPr="00716B02" w:rsidRDefault="00716B02">
      <w:pPr>
        <w:rPr>
          <w:b/>
        </w:rPr>
      </w:pPr>
      <w:r w:rsidRPr="00716B02">
        <w:rPr>
          <w:b/>
        </w:rPr>
        <w:br w:type="page"/>
      </w:r>
    </w:p>
    <w:p w14:paraId="784EED4B" w14:textId="0416CE7E" w:rsidR="00AB48E5" w:rsidRPr="000F1E65" w:rsidRDefault="00AB48E5" w:rsidP="00D65F4A">
      <w:pPr>
        <w:pStyle w:val="ListParagraph"/>
        <w:tabs>
          <w:tab w:val="left" w:pos="1109"/>
        </w:tabs>
        <w:spacing w:line="249" w:lineRule="auto"/>
        <w:ind w:left="1110" w:right="1379" w:firstLine="0"/>
        <w:jc w:val="center"/>
        <w:rPr>
          <w:b/>
        </w:rPr>
      </w:pPr>
      <w:r w:rsidRPr="000F1E65">
        <w:rPr>
          <w:b/>
        </w:rPr>
        <w:lastRenderedPageBreak/>
        <w:t>Attachment B</w:t>
      </w:r>
    </w:p>
    <w:p w14:paraId="3172EF05" w14:textId="101D751A" w:rsidR="00AB48E5" w:rsidRPr="000F1E65" w:rsidRDefault="00AB48E5" w:rsidP="00D65F4A">
      <w:pPr>
        <w:pStyle w:val="ListParagraph"/>
        <w:tabs>
          <w:tab w:val="left" w:pos="1109"/>
        </w:tabs>
        <w:spacing w:line="249" w:lineRule="auto"/>
        <w:ind w:left="1110" w:right="1379" w:firstLine="0"/>
        <w:jc w:val="center"/>
        <w:rPr>
          <w:noProof/>
        </w:rPr>
      </w:pPr>
      <w:r w:rsidRPr="000F1E65">
        <w:rPr>
          <w:b/>
        </w:rPr>
        <w:t>Primary Transit Network</w:t>
      </w:r>
    </w:p>
    <w:p w14:paraId="2D66F23B" w14:textId="66662965" w:rsidR="00F2626F" w:rsidRDefault="00AB48E5" w:rsidP="00EE01AB">
      <w:pPr>
        <w:pStyle w:val="ListParagraph"/>
        <w:spacing w:line="249" w:lineRule="auto"/>
        <w:ind w:left="0" w:right="40" w:firstLine="0"/>
        <w:jc w:val="center"/>
        <w:rPr>
          <w:b/>
          <w:u w:val="single"/>
        </w:rPr>
      </w:pPr>
      <w:r>
        <w:rPr>
          <w:noProof/>
        </w:rPr>
        <w:drawing>
          <wp:inline distT="0" distB="0" distL="0" distR="0" wp14:anchorId="3EF542A5" wp14:editId="6B4C2384">
            <wp:extent cx="5528626" cy="7538085"/>
            <wp:effectExtent l="0" t="0" r="0" b="5715"/>
            <wp:docPr id="10" name="Picture 10" descr="Map showing transit corridors in the city along with development vision for the commun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Map showing transit corridors in the city along with development vision for the community"/>
                    <pic:cNvPicPr/>
                  </pic:nvPicPr>
                  <pic:blipFill rotWithShape="1">
                    <a:blip r:embed="rId18"/>
                    <a:srcRect l="3332" r="5496" b="3333"/>
                    <a:stretch/>
                  </pic:blipFill>
                  <pic:spPr bwMode="auto">
                    <a:xfrm>
                      <a:off x="0" y="0"/>
                      <a:ext cx="5536129" cy="7548315"/>
                    </a:xfrm>
                    <a:prstGeom prst="rect">
                      <a:avLst/>
                    </a:prstGeom>
                    <a:ln>
                      <a:noFill/>
                    </a:ln>
                    <a:extLst>
                      <a:ext uri="{53640926-AAD7-44D8-BBD7-CCE9431645EC}">
                        <a14:shadowObscured xmlns:a14="http://schemas.microsoft.com/office/drawing/2010/main"/>
                      </a:ext>
                    </a:extLst>
                  </pic:spPr>
                </pic:pic>
              </a:graphicData>
            </a:graphic>
          </wp:inline>
        </w:drawing>
      </w:r>
    </w:p>
    <w:p w14:paraId="477C8263" w14:textId="3BEDB759" w:rsidR="000F1E65" w:rsidRPr="000F1E65" w:rsidRDefault="000F1E65">
      <w:pPr>
        <w:rPr>
          <w:b/>
        </w:rPr>
      </w:pPr>
      <w:r w:rsidRPr="000F1E65">
        <w:rPr>
          <w:b/>
        </w:rPr>
        <w:br w:type="page"/>
      </w:r>
    </w:p>
    <w:p w14:paraId="04D469CD" w14:textId="0EA7532C" w:rsidR="00D65F4A" w:rsidRPr="000F1E65" w:rsidRDefault="00A3634B" w:rsidP="00D65F4A">
      <w:pPr>
        <w:pStyle w:val="ListParagraph"/>
        <w:tabs>
          <w:tab w:val="left" w:pos="1109"/>
        </w:tabs>
        <w:spacing w:line="249" w:lineRule="auto"/>
        <w:ind w:left="1110" w:right="1379" w:firstLine="0"/>
        <w:jc w:val="center"/>
        <w:rPr>
          <w:b/>
        </w:rPr>
      </w:pPr>
      <w:r w:rsidRPr="000F1E65">
        <w:rPr>
          <w:b/>
        </w:rPr>
        <w:lastRenderedPageBreak/>
        <w:t>Attachment C</w:t>
      </w:r>
    </w:p>
    <w:p w14:paraId="3310CEC2" w14:textId="310A2AEE" w:rsidR="00D65F4A" w:rsidRPr="0032352C" w:rsidRDefault="00D65F4A" w:rsidP="00D65F4A">
      <w:pPr>
        <w:pStyle w:val="ListParagraph"/>
        <w:tabs>
          <w:tab w:val="left" w:pos="1109"/>
        </w:tabs>
        <w:spacing w:line="249" w:lineRule="auto"/>
        <w:ind w:left="1110" w:right="1379" w:firstLine="0"/>
        <w:jc w:val="center"/>
        <w:rPr>
          <w:b/>
          <w:u w:val="single"/>
        </w:rPr>
      </w:pPr>
    </w:p>
    <w:p w14:paraId="6E1DC819" w14:textId="1530AEB2" w:rsidR="00D65F4A" w:rsidRPr="000F1E65" w:rsidRDefault="00D65F4A" w:rsidP="000F1E65">
      <w:pPr>
        <w:pStyle w:val="ListParagraph"/>
        <w:tabs>
          <w:tab w:val="left" w:pos="1109"/>
        </w:tabs>
        <w:spacing w:line="249" w:lineRule="auto"/>
        <w:ind w:left="1110" w:right="1379" w:firstLine="0"/>
        <w:jc w:val="center"/>
      </w:pPr>
      <w:r w:rsidRPr="000F1E65">
        <w:rPr>
          <w:b/>
        </w:rPr>
        <w:t>Relocation Assistance Appendix</w:t>
      </w:r>
    </w:p>
    <w:p w14:paraId="5D0CFAD8" w14:textId="77777777" w:rsidR="00D65F4A" w:rsidRPr="0032352C" w:rsidRDefault="00D65F4A" w:rsidP="000F1E65">
      <w:pPr>
        <w:pStyle w:val="ListParagraph"/>
        <w:tabs>
          <w:tab w:val="left" w:pos="1109"/>
        </w:tabs>
        <w:spacing w:line="249" w:lineRule="auto"/>
        <w:ind w:left="1110" w:right="1379" w:firstLine="0"/>
      </w:pPr>
    </w:p>
    <w:p w14:paraId="58506BC1" w14:textId="04FF40F9" w:rsidR="00D65F4A" w:rsidRDefault="00D65F4A" w:rsidP="00D824BF">
      <w:pPr>
        <w:pStyle w:val="ListParagraph"/>
        <w:numPr>
          <w:ilvl w:val="0"/>
          <w:numId w:val="9"/>
        </w:numPr>
        <w:tabs>
          <w:tab w:val="left" w:pos="1109"/>
          <w:tab w:val="left" w:pos="9270"/>
        </w:tabs>
        <w:spacing w:line="249" w:lineRule="auto"/>
        <w:ind w:left="1110" w:right="1379" w:hanging="358"/>
        <w:jc w:val="both"/>
      </w:pPr>
      <w:proofErr w:type="gramStart"/>
      <w:r w:rsidRPr="0032352C">
        <w:t>In</w:t>
      </w:r>
      <w:r w:rsidRPr="0075388A">
        <w:t xml:space="preserve"> </w:t>
      </w:r>
      <w:r w:rsidRPr="0032352C">
        <w:t>order</w:t>
      </w:r>
      <w:r w:rsidRPr="0075388A">
        <w:t xml:space="preserve"> </w:t>
      </w:r>
      <w:r w:rsidRPr="0032352C">
        <w:t>to</w:t>
      </w:r>
      <w:proofErr w:type="gramEnd"/>
      <w:r w:rsidRPr="0075388A">
        <w:t xml:space="preserve"> </w:t>
      </w:r>
      <w:r w:rsidRPr="0032352C">
        <w:t>qualify</w:t>
      </w:r>
      <w:r w:rsidRPr="0075388A">
        <w:t xml:space="preserve"> </w:t>
      </w:r>
      <w:r w:rsidRPr="0032352C">
        <w:t>for</w:t>
      </w:r>
      <w:r w:rsidRPr="0075388A">
        <w:t xml:space="preserve"> </w:t>
      </w:r>
      <w:r w:rsidRPr="0032352C">
        <w:t>the</w:t>
      </w:r>
      <w:r w:rsidRPr="0075388A">
        <w:t xml:space="preserve"> </w:t>
      </w:r>
      <w:r w:rsidRPr="0032352C">
        <w:t>relocation</w:t>
      </w:r>
      <w:r w:rsidRPr="0075388A">
        <w:t xml:space="preserve"> </w:t>
      </w:r>
      <w:r w:rsidRPr="0032352C">
        <w:t>assistance,</w:t>
      </w:r>
      <w:r w:rsidRPr="0075388A">
        <w:t xml:space="preserve"> </w:t>
      </w:r>
      <w:r w:rsidRPr="0032352C">
        <w:t>a</w:t>
      </w:r>
      <w:r w:rsidRPr="0075388A">
        <w:t xml:space="preserve"> </w:t>
      </w:r>
      <w:r w:rsidRPr="0032352C">
        <w:t>tenant</w:t>
      </w:r>
      <w:r w:rsidRPr="0075388A">
        <w:t xml:space="preserve"> </w:t>
      </w:r>
      <w:r w:rsidRPr="0032352C">
        <w:t>must</w:t>
      </w:r>
      <w:r w:rsidRPr="0075388A">
        <w:t xml:space="preserve"> </w:t>
      </w:r>
      <w:r w:rsidRPr="0032352C">
        <w:t>have</w:t>
      </w:r>
      <w:r w:rsidRPr="0075388A">
        <w:t xml:space="preserve"> </w:t>
      </w:r>
      <w:r w:rsidRPr="0032352C">
        <w:t>resided</w:t>
      </w:r>
      <w:r w:rsidRPr="0075388A">
        <w:t xml:space="preserve"> </w:t>
      </w:r>
      <w:r w:rsidRPr="0032352C">
        <w:t>in</w:t>
      </w:r>
      <w:r w:rsidRPr="0075388A">
        <w:t xml:space="preserve"> </w:t>
      </w:r>
      <w:r w:rsidRPr="0032352C">
        <w:t>the</w:t>
      </w:r>
      <w:r w:rsidRPr="0075388A">
        <w:t xml:space="preserve"> </w:t>
      </w:r>
      <w:r w:rsidRPr="0032352C">
        <w:t>unit for a period of 90 days prior to the displacement.</w:t>
      </w:r>
    </w:p>
    <w:p w14:paraId="4F6C3266" w14:textId="77777777" w:rsidR="0017201E" w:rsidRPr="0032352C" w:rsidRDefault="0017201E" w:rsidP="0017201E">
      <w:pPr>
        <w:pStyle w:val="ListParagraph"/>
        <w:tabs>
          <w:tab w:val="left" w:pos="1109"/>
          <w:tab w:val="left" w:pos="9270"/>
        </w:tabs>
        <w:spacing w:line="249" w:lineRule="auto"/>
        <w:ind w:left="1110" w:right="1379" w:firstLine="0"/>
      </w:pPr>
    </w:p>
    <w:p w14:paraId="2042BE35" w14:textId="77777777" w:rsidR="00D65F4A" w:rsidRPr="0032352C" w:rsidRDefault="00D65F4A" w:rsidP="0017201E">
      <w:pPr>
        <w:numPr>
          <w:ilvl w:val="0"/>
          <w:numId w:val="9"/>
        </w:numPr>
        <w:tabs>
          <w:tab w:val="left" w:pos="1107"/>
        </w:tabs>
        <w:spacing w:line="247" w:lineRule="auto"/>
        <w:ind w:left="1106" w:right="1374" w:hanging="353"/>
        <w:jc w:val="both"/>
      </w:pPr>
      <w:r w:rsidRPr="0032352C">
        <w:t xml:space="preserve">For those displaced tenants who </w:t>
      </w:r>
      <w:r w:rsidRPr="0032352C">
        <w:rPr>
          <w:u w:val="single"/>
        </w:rPr>
        <w:t>do not</w:t>
      </w:r>
      <w:r w:rsidRPr="0017201E">
        <w:t xml:space="preserve"> </w:t>
      </w:r>
      <w:r w:rsidRPr="0032352C">
        <w:t>utilize Housing Choice</w:t>
      </w:r>
      <w:r w:rsidRPr="0075388A">
        <w:t xml:space="preserve"> </w:t>
      </w:r>
      <w:r w:rsidRPr="0032352C">
        <w:t>Vouchers,</w:t>
      </w:r>
      <w:r w:rsidRPr="0075388A">
        <w:t xml:space="preserve"> </w:t>
      </w:r>
      <w:r w:rsidRPr="0032352C">
        <w:t>the relocation assistance amount shall be based upon the monthly difference between the tenant's current monthly rent amount and the maximum monthly gross rents identified by HUD for income levels at or below 50% AMI and number of bedrooms, for a period of 42</w:t>
      </w:r>
      <w:r w:rsidRPr="0075388A">
        <w:t xml:space="preserve"> </w:t>
      </w:r>
      <w:r w:rsidRPr="0032352C">
        <w:t>months.</w:t>
      </w:r>
    </w:p>
    <w:p w14:paraId="3B87AABB" w14:textId="77777777" w:rsidR="00D65F4A" w:rsidRPr="0032352C" w:rsidRDefault="00D65F4A" w:rsidP="00D65F4A">
      <w:pPr>
        <w:spacing w:before="7"/>
      </w:pPr>
    </w:p>
    <w:p w14:paraId="5EAD999B" w14:textId="59384584" w:rsidR="00D65F4A" w:rsidRPr="0032352C" w:rsidRDefault="00D65F4A" w:rsidP="00D65F4A">
      <w:pPr>
        <w:numPr>
          <w:ilvl w:val="0"/>
          <w:numId w:val="9"/>
        </w:numPr>
        <w:tabs>
          <w:tab w:val="left" w:pos="1107"/>
        </w:tabs>
        <w:spacing w:line="247" w:lineRule="auto"/>
        <w:ind w:left="1106" w:right="1379" w:hanging="356"/>
        <w:jc w:val="both"/>
      </w:pPr>
      <w:r w:rsidRPr="0075388A">
        <w:t xml:space="preserve">For those displaced tenants that </w:t>
      </w:r>
      <w:r w:rsidRPr="0075388A">
        <w:rPr>
          <w:u w:val="single"/>
        </w:rPr>
        <w:t>do</w:t>
      </w:r>
      <w:r w:rsidRPr="000F1E65">
        <w:t xml:space="preserve"> </w:t>
      </w:r>
      <w:r w:rsidRPr="0075388A">
        <w:t xml:space="preserve">utilize Housing Choice vouchers for part of the monthly rent payment, the amount of relocation assistance provided to the tenant </w:t>
      </w:r>
      <w:r w:rsidR="000F1E65">
        <w:t>shall</w:t>
      </w:r>
      <w:r w:rsidRPr="0075388A">
        <w:t xml:space="preserve"> be the difference between the tenant's portion of the current monthly rent payment and any increase in monthly rent that would be the tenant's responsibility, for a period of 42 months.</w:t>
      </w:r>
    </w:p>
    <w:p w14:paraId="44EAA8B3" w14:textId="77777777" w:rsidR="00D65F4A" w:rsidRPr="0032352C" w:rsidRDefault="00D65F4A" w:rsidP="00D65F4A">
      <w:pPr>
        <w:rPr>
          <w:sz w:val="23"/>
        </w:rPr>
      </w:pPr>
    </w:p>
    <w:p w14:paraId="7956A940" w14:textId="77777777" w:rsidR="00D65F4A" w:rsidRPr="0032352C" w:rsidRDefault="00D65F4A" w:rsidP="00D65F4A">
      <w:pPr>
        <w:numPr>
          <w:ilvl w:val="0"/>
          <w:numId w:val="9"/>
        </w:numPr>
        <w:tabs>
          <w:tab w:val="left" w:pos="1102"/>
        </w:tabs>
        <w:spacing w:line="247" w:lineRule="auto"/>
        <w:ind w:left="1101" w:right="1375" w:hanging="353"/>
        <w:jc w:val="both"/>
      </w:pPr>
      <w:r w:rsidRPr="0032352C">
        <w:t>In cases of displaced tenants with special needs, the developer will be obligated to provide</w:t>
      </w:r>
      <w:r w:rsidRPr="0075388A">
        <w:t xml:space="preserve"> </w:t>
      </w:r>
      <w:r w:rsidRPr="0032352C">
        <w:t>additional</w:t>
      </w:r>
      <w:r w:rsidRPr="0075388A">
        <w:t xml:space="preserve"> </w:t>
      </w:r>
      <w:r w:rsidRPr="0032352C">
        <w:t>relocation</w:t>
      </w:r>
      <w:r w:rsidRPr="0075388A">
        <w:t xml:space="preserve"> </w:t>
      </w:r>
      <w:r w:rsidRPr="0032352C">
        <w:t>assistance</w:t>
      </w:r>
      <w:r w:rsidRPr="0075388A">
        <w:t xml:space="preserve"> </w:t>
      </w:r>
      <w:proofErr w:type="gramStart"/>
      <w:r w:rsidRPr="0032352C">
        <w:t>in</w:t>
      </w:r>
      <w:proofErr w:type="gramEnd"/>
      <w:r w:rsidRPr="0075388A">
        <w:t xml:space="preserve"> </w:t>
      </w:r>
      <w:r w:rsidRPr="0032352C">
        <w:t>an</w:t>
      </w:r>
      <w:r w:rsidRPr="0075388A">
        <w:t xml:space="preserve"> </w:t>
      </w:r>
      <w:r w:rsidRPr="0032352C">
        <w:t>amount</w:t>
      </w:r>
      <w:r w:rsidRPr="0075388A">
        <w:t xml:space="preserve"> </w:t>
      </w:r>
      <w:r w:rsidRPr="0032352C">
        <w:t>to</w:t>
      </w:r>
      <w:r w:rsidRPr="0075388A">
        <w:t xml:space="preserve"> </w:t>
      </w:r>
      <w:r w:rsidRPr="0032352C">
        <w:t>cover</w:t>
      </w:r>
      <w:r w:rsidRPr="0075388A">
        <w:t xml:space="preserve"> </w:t>
      </w:r>
      <w:r w:rsidRPr="0032352C">
        <w:t>the</w:t>
      </w:r>
      <w:r w:rsidRPr="0075388A">
        <w:t xml:space="preserve"> </w:t>
      </w:r>
      <w:r w:rsidRPr="0032352C">
        <w:t>costs</w:t>
      </w:r>
      <w:r w:rsidRPr="0075388A">
        <w:t xml:space="preserve"> </w:t>
      </w:r>
      <w:r w:rsidRPr="0032352C">
        <w:t>of</w:t>
      </w:r>
      <w:r w:rsidRPr="0075388A">
        <w:t xml:space="preserve"> </w:t>
      </w:r>
      <w:r w:rsidRPr="0032352C">
        <w:t>renovating a comparable dwelling unit to accommodate</w:t>
      </w:r>
      <w:r w:rsidRPr="0075388A">
        <w:t xml:space="preserve"> </w:t>
      </w:r>
      <w:r w:rsidRPr="0032352C">
        <w:t>the tenant's</w:t>
      </w:r>
      <w:r w:rsidRPr="0075388A">
        <w:t xml:space="preserve"> </w:t>
      </w:r>
      <w:r w:rsidRPr="0032352C">
        <w:t>needs,</w:t>
      </w:r>
      <w:r w:rsidRPr="0075388A">
        <w:t xml:space="preserve"> </w:t>
      </w:r>
      <w:r w:rsidRPr="0032352C">
        <w:t>with a maximum cap of $20,000 for renovation costs and no more than $25,000</w:t>
      </w:r>
      <w:r w:rsidRPr="0075388A">
        <w:t xml:space="preserve"> </w:t>
      </w:r>
      <w:r w:rsidRPr="0032352C">
        <w:t>in</w:t>
      </w:r>
      <w:r w:rsidRPr="0075388A">
        <w:t xml:space="preserve"> </w:t>
      </w:r>
      <w:r w:rsidRPr="0032352C">
        <w:t>aggregate, including rental assistance and moving related</w:t>
      </w:r>
      <w:r w:rsidRPr="0075388A">
        <w:t xml:space="preserve"> </w:t>
      </w:r>
      <w:r w:rsidRPr="0032352C">
        <w:t>costs.</w:t>
      </w:r>
    </w:p>
    <w:p w14:paraId="0CA7EE5F" w14:textId="77777777" w:rsidR="00D65F4A" w:rsidRPr="0032352C" w:rsidRDefault="00D65F4A" w:rsidP="00D65F4A">
      <w:pPr>
        <w:spacing w:before="7"/>
      </w:pPr>
    </w:p>
    <w:p w14:paraId="21705834" w14:textId="77777777" w:rsidR="00D65F4A" w:rsidRPr="0032352C" w:rsidRDefault="00D65F4A" w:rsidP="00D65F4A">
      <w:pPr>
        <w:numPr>
          <w:ilvl w:val="0"/>
          <w:numId w:val="9"/>
        </w:numPr>
        <w:tabs>
          <w:tab w:val="left" w:pos="1104"/>
        </w:tabs>
        <w:spacing w:line="242" w:lineRule="auto"/>
        <w:ind w:left="1103" w:right="1378" w:hanging="360"/>
        <w:jc w:val="both"/>
      </w:pPr>
      <w:r w:rsidRPr="0032352C">
        <w:t>The developer will be obligated to pay a fixed cost fee per displaced tenant based upon the schedule listed below, which is the MnDOT standard.</w:t>
      </w:r>
    </w:p>
    <w:p w14:paraId="6DF48460" w14:textId="77777777" w:rsidR="00D65F4A" w:rsidRPr="0032352C" w:rsidRDefault="00D65F4A" w:rsidP="00D65F4A">
      <w:pPr>
        <w:rPr>
          <w:sz w:val="31"/>
        </w:rPr>
      </w:pPr>
    </w:p>
    <w:p w14:paraId="295E2961" w14:textId="77777777" w:rsidR="00CB08AD" w:rsidRDefault="00D65F4A" w:rsidP="000F1E65">
      <w:pPr>
        <w:spacing w:before="1" w:line="247" w:lineRule="auto"/>
        <w:ind w:left="630" w:right="1325" w:firstLine="2"/>
      </w:pPr>
      <w:r w:rsidRPr="0032352C">
        <w:t>Residential</w:t>
      </w:r>
      <w:r w:rsidRPr="0075388A">
        <w:t xml:space="preserve"> </w:t>
      </w:r>
      <w:r w:rsidRPr="0032352C">
        <w:t>Moving</w:t>
      </w:r>
      <w:r w:rsidRPr="0075388A">
        <w:t xml:space="preserve"> </w:t>
      </w:r>
      <w:r w:rsidRPr="0032352C">
        <w:t>Expense</w:t>
      </w:r>
      <w:r w:rsidRPr="0075388A">
        <w:t xml:space="preserve"> </w:t>
      </w:r>
      <w:r w:rsidRPr="0032352C">
        <w:t>and</w:t>
      </w:r>
      <w:r w:rsidRPr="0075388A">
        <w:t xml:space="preserve"> </w:t>
      </w:r>
      <w:r w:rsidRPr="0032352C">
        <w:t>Dislocation</w:t>
      </w:r>
      <w:r w:rsidRPr="0075388A">
        <w:t xml:space="preserve"> </w:t>
      </w:r>
      <w:r w:rsidRPr="0032352C">
        <w:t>Allowance</w:t>
      </w:r>
      <w:r w:rsidRPr="0075388A">
        <w:t xml:space="preserve"> </w:t>
      </w:r>
      <w:r w:rsidRPr="0032352C">
        <w:t>Payment</w:t>
      </w:r>
      <w:r w:rsidRPr="0075388A">
        <w:t xml:space="preserve"> </w:t>
      </w:r>
      <w:r w:rsidRPr="0032352C">
        <w:t>Schedule</w:t>
      </w:r>
      <w:r w:rsidRPr="0075388A">
        <w:t xml:space="preserve"> </w:t>
      </w:r>
    </w:p>
    <w:p w14:paraId="2292F859" w14:textId="77777777" w:rsidR="00CB08AD" w:rsidRDefault="00CB08AD" w:rsidP="00D65F4A">
      <w:pPr>
        <w:spacing w:before="1" w:line="247" w:lineRule="auto"/>
        <w:ind w:left="1106" w:right="1325" w:firstLine="2"/>
      </w:pPr>
    </w:p>
    <w:p w14:paraId="58874DA3" w14:textId="24088AE4" w:rsidR="00D65F4A" w:rsidRPr="0032352C" w:rsidRDefault="00D65F4A" w:rsidP="00D65F4A">
      <w:pPr>
        <w:spacing w:before="1" w:line="247" w:lineRule="auto"/>
        <w:ind w:left="1106" w:right="1325" w:firstLine="2"/>
      </w:pPr>
      <w:r w:rsidRPr="0032352C">
        <w:t>The occupant owns furniture</w:t>
      </w:r>
      <w:r w:rsidR="00CB08AD">
        <w:t>:</w:t>
      </w:r>
    </w:p>
    <w:tbl>
      <w:tblPr>
        <w:tblW w:w="0" w:type="auto"/>
        <w:tblInd w:w="6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66"/>
        <w:gridCol w:w="808"/>
        <w:gridCol w:w="811"/>
        <w:gridCol w:w="808"/>
        <w:gridCol w:w="856"/>
        <w:gridCol w:w="854"/>
        <w:gridCol w:w="856"/>
        <w:gridCol w:w="856"/>
        <w:gridCol w:w="890"/>
        <w:gridCol w:w="1331"/>
      </w:tblGrid>
      <w:tr w:rsidR="00D65F4A" w:rsidRPr="0032352C" w14:paraId="571D7845" w14:textId="77777777" w:rsidTr="0032352C">
        <w:trPr>
          <w:trHeight w:val="369"/>
        </w:trPr>
        <w:tc>
          <w:tcPr>
            <w:tcW w:w="1166" w:type="dxa"/>
          </w:tcPr>
          <w:p w14:paraId="59BA3C4E" w14:textId="77777777" w:rsidR="00D65F4A" w:rsidRPr="0032352C" w:rsidRDefault="00D65F4A" w:rsidP="00D65F4A">
            <w:pPr>
              <w:spacing w:line="262" w:lineRule="exact"/>
              <w:ind w:left="107"/>
              <w:rPr>
                <w:sz w:val="23"/>
              </w:rPr>
            </w:pPr>
            <w:r w:rsidRPr="0075388A">
              <w:rPr>
                <w:sz w:val="23"/>
              </w:rPr>
              <w:t>Rooms</w:t>
            </w:r>
          </w:p>
        </w:tc>
        <w:tc>
          <w:tcPr>
            <w:tcW w:w="808" w:type="dxa"/>
          </w:tcPr>
          <w:p w14:paraId="58A87139" w14:textId="77777777" w:rsidR="00D65F4A" w:rsidRPr="0032352C" w:rsidRDefault="00D65F4A" w:rsidP="00D65F4A">
            <w:pPr>
              <w:spacing w:line="262" w:lineRule="exact"/>
              <w:ind w:left="7"/>
              <w:jc w:val="center"/>
              <w:rPr>
                <w:sz w:val="23"/>
              </w:rPr>
            </w:pPr>
            <w:r w:rsidRPr="0032352C">
              <w:rPr>
                <w:sz w:val="23"/>
              </w:rPr>
              <w:t>1</w:t>
            </w:r>
          </w:p>
        </w:tc>
        <w:tc>
          <w:tcPr>
            <w:tcW w:w="811" w:type="dxa"/>
          </w:tcPr>
          <w:p w14:paraId="510C7F55" w14:textId="77777777" w:rsidR="00D65F4A" w:rsidRPr="0032352C" w:rsidRDefault="00D65F4A" w:rsidP="00D65F4A">
            <w:pPr>
              <w:spacing w:line="262" w:lineRule="exact"/>
              <w:ind w:left="10"/>
              <w:jc w:val="center"/>
              <w:rPr>
                <w:sz w:val="23"/>
              </w:rPr>
            </w:pPr>
            <w:r w:rsidRPr="0032352C">
              <w:rPr>
                <w:sz w:val="23"/>
              </w:rPr>
              <w:t>2</w:t>
            </w:r>
          </w:p>
        </w:tc>
        <w:tc>
          <w:tcPr>
            <w:tcW w:w="808" w:type="dxa"/>
          </w:tcPr>
          <w:p w14:paraId="677DC1BC" w14:textId="77777777" w:rsidR="00D65F4A" w:rsidRPr="0032352C" w:rsidRDefault="00D65F4A" w:rsidP="00D65F4A">
            <w:pPr>
              <w:spacing w:line="262" w:lineRule="exact"/>
              <w:ind w:left="10"/>
              <w:jc w:val="center"/>
              <w:rPr>
                <w:sz w:val="23"/>
              </w:rPr>
            </w:pPr>
            <w:r w:rsidRPr="0032352C">
              <w:rPr>
                <w:sz w:val="23"/>
              </w:rPr>
              <w:t>3</w:t>
            </w:r>
          </w:p>
        </w:tc>
        <w:tc>
          <w:tcPr>
            <w:tcW w:w="856" w:type="dxa"/>
          </w:tcPr>
          <w:p w14:paraId="5E7E2BAD" w14:textId="77777777" w:rsidR="00D65F4A" w:rsidRPr="0032352C" w:rsidRDefault="00D65F4A" w:rsidP="00D65F4A">
            <w:pPr>
              <w:spacing w:line="262" w:lineRule="exact"/>
              <w:ind w:left="16"/>
              <w:jc w:val="center"/>
              <w:rPr>
                <w:sz w:val="23"/>
              </w:rPr>
            </w:pPr>
            <w:r w:rsidRPr="0032352C">
              <w:rPr>
                <w:sz w:val="23"/>
              </w:rPr>
              <w:t>4</w:t>
            </w:r>
          </w:p>
        </w:tc>
        <w:tc>
          <w:tcPr>
            <w:tcW w:w="854" w:type="dxa"/>
          </w:tcPr>
          <w:p w14:paraId="295E78A5" w14:textId="77777777" w:rsidR="00D65F4A" w:rsidRPr="0032352C" w:rsidRDefault="00D65F4A" w:rsidP="00D65F4A">
            <w:pPr>
              <w:spacing w:line="262" w:lineRule="exact"/>
              <w:ind w:left="20"/>
              <w:jc w:val="center"/>
              <w:rPr>
                <w:sz w:val="23"/>
              </w:rPr>
            </w:pPr>
            <w:r w:rsidRPr="0032352C">
              <w:rPr>
                <w:sz w:val="23"/>
              </w:rPr>
              <w:t>5</w:t>
            </w:r>
          </w:p>
        </w:tc>
        <w:tc>
          <w:tcPr>
            <w:tcW w:w="856" w:type="dxa"/>
          </w:tcPr>
          <w:p w14:paraId="284721E4" w14:textId="77777777" w:rsidR="00D65F4A" w:rsidRPr="0032352C" w:rsidRDefault="00D65F4A" w:rsidP="00D65F4A">
            <w:pPr>
              <w:spacing w:line="262" w:lineRule="exact"/>
              <w:ind w:left="19"/>
              <w:jc w:val="center"/>
              <w:rPr>
                <w:sz w:val="23"/>
              </w:rPr>
            </w:pPr>
            <w:r w:rsidRPr="0032352C">
              <w:rPr>
                <w:sz w:val="23"/>
              </w:rPr>
              <w:t>6</w:t>
            </w:r>
          </w:p>
        </w:tc>
        <w:tc>
          <w:tcPr>
            <w:tcW w:w="856" w:type="dxa"/>
          </w:tcPr>
          <w:p w14:paraId="4BEBFA66" w14:textId="77777777" w:rsidR="00D65F4A" w:rsidRPr="0032352C" w:rsidRDefault="00D65F4A" w:rsidP="00D65F4A">
            <w:pPr>
              <w:spacing w:line="262" w:lineRule="exact"/>
              <w:ind w:left="21"/>
              <w:jc w:val="center"/>
              <w:rPr>
                <w:sz w:val="23"/>
              </w:rPr>
            </w:pPr>
            <w:r w:rsidRPr="0032352C">
              <w:rPr>
                <w:sz w:val="23"/>
              </w:rPr>
              <w:t>7</w:t>
            </w:r>
          </w:p>
        </w:tc>
        <w:tc>
          <w:tcPr>
            <w:tcW w:w="890" w:type="dxa"/>
          </w:tcPr>
          <w:p w14:paraId="36F1FB57" w14:textId="77777777" w:rsidR="00D65F4A" w:rsidRPr="0032352C" w:rsidRDefault="00D65F4A" w:rsidP="00D65F4A">
            <w:pPr>
              <w:spacing w:line="262" w:lineRule="exact"/>
              <w:ind w:left="22"/>
              <w:jc w:val="center"/>
              <w:rPr>
                <w:sz w:val="23"/>
              </w:rPr>
            </w:pPr>
            <w:r w:rsidRPr="0032352C">
              <w:rPr>
                <w:sz w:val="23"/>
              </w:rPr>
              <w:t>8</w:t>
            </w:r>
          </w:p>
        </w:tc>
        <w:tc>
          <w:tcPr>
            <w:tcW w:w="1331" w:type="dxa"/>
          </w:tcPr>
          <w:p w14:paraId="7C43FBBD" w14:textId="77777777" w:rsidR="00D65F4A" w:rsidRPr="0032352C" w:rsidRDefault="00D65F4A" w:rsidP="00D65F4A">
            <w:pPr>
              <w:spacing w:line="184" w:lineRule="exact"/>
              <w:ind w:left="457" w:right="259" w:hanging="168"/>
              <w:rPr>
                <w:sz w:val="16"/>
              </w:rPr>
            </w:pPr>
            <w:r w:rsidRPr="0032352C">
              <w:rPr>
                <w:sz w:val="16"/>
              </w:rPr>
              <w:t>Each</w:t>
            </w:r>
            <w:r w:rsidRPr="0075388A">
              <w:rPr>
                <w:sz w:val="16"/>
              </w:rPr>
              <w:t xml:space="preserve"> </w:t>
            </w:r>
            <w:proofErr w:type="spellStart"/>
            <w:r w:rsidRPr="0032352C">
              <w:rPr>
                <w:sz w:val="16"/>
              </w:rPr>
              <w:t>Add’l</w:t>
            </w:r>
            <w:proofErr w:type="spellEnd"/>
            <w:r w:rsidRPr="0032352C">
              <w:rPr>
                <w:sz w:val="16"/>
              </w:rPr>
              <w:t xml:space="preserve"> </w:t>
            </w:r>
            <w:r w:rsidRPr="0075388A">
              <w:rPr>
                <w:sz w:val="16"/>
              </w:rPr>
              <w:t>Room</w:t>
            </w:r>
          </w:p>
        </w:tc>
      </w:tr>
      <w:tr w:rsidR="00D65F4A" w:rsidRPr="0032352C" w14:paraId="04A52FE5" w14:textId="77777777" w:rsidTr="0032352C">
        <w:trPr>
          <w:trHeight w:val="263"/>
        </w:trPr>
        <w:tc>
          <w:tcPr>
            <w:tcW w:w="1166" w:type="dxa"/>
          </w:tcPr>
          <w:p w14:paraId="209BDD96" w14:textId="77777777" w:rsidR="00D65F4A" w:rsidRPr="0032352C" w:rsidRDefault="00D65F4A" w:rsidP="00D65F4A">
            <w:pPr>
              <w:spacing w:line="244" w:lineRule="exact"/>
              <w:ind w:left="107"/>
              <w:rPr>
                <w:sz w:val="23"/>
              </w:rPr>
            </w:pPr>
            <w:r w:rsidRPr="0075388A">
              <w:rPr>
                <w:sz w:val="23"/>
              </w:rPr>
              <w:t>Amount</w:t>
            </w:r>
          </w:p>
        </w:tc>
        <w:tc>
          <w:tcPr>
            <w:tcW w:w="808" w:type="dxa"/>
          </w:tcPr>
          <w:p w14:paraId="16909A43" w14:textId="77777777" w:rsidR="00D65F4A" w:rsidRPr="0032352C" w:rsidRDefault="00D65F4A" w:rsidP="00D65F4A">
            <w:pPr>
              <w:spacing w:line="244" w:lineRule="exact"/>
              <w:ind w:left="130" w:right="127"/>
              <w:jc w:val="center"/>
              <w:rPr>
                <w:sz w:val="23"/>
              </w:rPr>
            </w:pPr>
            <w:r w:rsidRPr="0075388A">
              <w:rPr>
                <w:sz w:val="23"/>
              </w:rPr>
              <w:t>$575</w:t>
            </w:r>
          </w:p>
        </w:tc>
        <w:tc>
          <w:tcPr>
            <w:tcW w:w="811" w:type="dxa"/>
          </w:tcPr>
          <w:p w14:paraId="447ABCDA" w14:textId="77777777" w:rsidR="00D65F4A" w:rsidRPr="0032352C" w:rsidRDefault="00D65F4A" w:rsidP="00D65F4A">
            <w:pPr>
              <w:spacing w:line="244" w:lineRule="exact"/>
              <w:ind w:left="136" w:right="129"/>
              <w:jc w:val="center"/>
              <w:rPr>
                <w:sz w:val="23"/>
              </w:rPr>
            </w:pPr>
            <w:r w:rsidRPr="0075388A">
              <w:rPr>
                <w:sz w:val="23"/>
              </w:rPr>
              <w:t>$725</w:t>
            </w:r>
          </w:p>
        </w:tc>
        <w:tc>
          <w:tcPr>
            <w:tcW w:w="808" w:type="dxa"/>
          </w:tcPr>
          <w:p w14:paraId="33ABE019" w14:textId="77777777" w:rsidR="00D65F4A" w:rsidRPr="0032352C" w:rsidRDefault="00D65F4A" w:rsidP="00D65F4A">
            <w:pPr>
              <w:spacing w:line="244" w:lineRule="exact"/>
              <w:ind w:left="132" w:right="125"/>
              <w:jc w:val="center"/>
              <w:rPr>
                <w:sz w:val="23"/>
              </w:rPr>
            </w:pPr>
            <w:r w:rsidRPr="0075388A">
              <w:rPr>
                <w:sz w:val="23"/>
              </w:rPr>
              <w:t>$925</w:t>
            </w:r>
          </w:p>
        </w:tc>
        <w:tc>
          <w:tcPr>
            <w:tcW w:w="856" w:type="dxa"/>
          </w:tcPr>
          <w:p w14:paraId="63C0DDF2" w14:textId="77777777" w:rsidR="00D65F4A" w:rsidRPr="0032352C" w:rsidRDefault="00D65F4A" w:rsidP="00D65F4A">
            <w:pPr>
              <w:spacing w:line="244" w:lineRule="exact"/>
              <w:ind w:left="93" w:right="79"/>
              <w:jc w:val="center"/>
              <w:rPr>
                <w:sz w:val="23"/>
              </w:rPr>
            </w:pPr>
            <w:r w:rsidRPr="0075388A">
              <w:rPr>
                <w:sz w:val="23"/>
              </w:rPr>
              <w:t>$1125</w:t>
            </w:r>
          </w:p>
        </w:tc>
        <w:tc>
          <w:tcPr>
            <w:tcW w:w="854" w:type="dxa"/>
          </w:tcPr>
          <w:p w14:paraId="790F75F6" w14:textId="77777777" w:rsidR="00D65F4A" w:rsidRPr="0032352C" w:rsidRDefault="00D65F4A" w:rsidP="00D65F4A">
            <w:pPr>
              <w:spacing w:line="244" w:lineRule="exact"/>
              <w:ind w:left="95" w:right="78"/>
              <w:jc w:val="center"/>
              <w:rPr>
                <w:sz w:val="23"/>
              </w:rPr>
            </w:pPr>
            <w:r w:rsidRPr="0075388A">
              <w:rPr>
                <w:sz w:val="23"/>
              </w:rPr>
              <w:t>$1325</w:t>
            </w:r>
          </w:p>
        </w:tc>
        <w:tc>
          <w:tcPr>
            <w:tcW w:w="856" w:type="dxa"/>
          </w:tcPr>
          <w:p w14:paraId="612D5188" w14:textId="77777777" w:rsidR="00D65F4A" w:rsidRPr="0032352C" w:rsidRDefault="00D65F4A" w:rsidP="00D65F4A">
            <w:pPr>
              <w:spacing w:line="244" w:lineRule="exact"/>
              <w:ind w:left="95" w:right="78"/>
              <w:jc w:val="center"/>
              <w:rPr>
                <w:sz w:val="23"/>
              </w:rPr>
            </w:pPr>
            <w:r w:rsidRPr="0075388A">
              <w:rPr>
                <w:sz w:val="23"/>
              </w:rPr>
              <w:t>$1525</w:t>
            </w:r>
          </w:p>
        </w:tc>
        <w:tc>
          <w:tcPr>
            <w:tcW w:w="856" w:type="dxa"/>
          </w:tcPr>
          <w:p w14:paraId="229DAF4A" w14:textId="77777777" w:rsidR="00D65F4A" w:rsidRPr="0032352C" w:rsidRDefault="00D65F4A" w:rsidP="00D65F4A">
            <w:pPr>
              <w:spacing w:line="244" w:lineRule="exact"/>
              <w:ind w:left="95" w:right="77"/>
              <w:jc w:val="center"/>
              <w:rPr>
                <w:sz w:val="23"/>
              </w:rPr>
            </w:pPr>
            <w:r w:rsidRPr="0075388A">
              <w:rPr>
                <w:sz w:val="23"/>
              </w:rPr>
              <w:t>$1725</w:t>
            </w:r>
          </w:p>
        </w:tc>
        <w:tc>
          <w:tcPr>
            <w:tcW w:w="890" w:type="dxa"/>
          </w:tcPr>
          <w:p w14:paraId="165A7E68" w14:textId="77777777" w:rsidR="00D65F4A" w:rsidRPr="0032352C" w:rsidRDefault="00D65F4A" w:rsidP="00D65F4A">
            <w:pPr>
              <w:spacing w:line="244" w:lineRule="exact"/>
              <w:ind w:left="115" w:right="95"/>
              <w:jc w:val="center"/>
              <w:rPr>
                <w:sz w:val="23"/>
              </w:rPr>
            </w:pPr>
            <w:r w:rsidRPr="0075388A">
              <w:rPr>
                <w:sz w:val="23"/>
              </w:rPr>
              <w:t>$1925</w:t>
            </w:r>
          </w:p>
        </w:tc>
        <w:tc>
          <w:tcPr>
            <w:tcW w:w="1331" w:type="dxa"/>
          </w:tcPr>
          <w:p w14:paraId="28B00B10" w14:textId="77777777" w:rsidR="00D65F4A" w:rsidRPr="0032352C" w:rsidRDefault="00D65F4A" w:rsidP="00D65F4A">
            <w:pPr>
              <w:spacing w:line="244" w:lineRule="exact"/>
              <w:ind w:left="417"/>
              <w:rPr>
                <w:sz w:val="23"/>
              </w:rPr>
            </w:pPr>
            <w:r w:rsidRPr="0075388A">
              <w:rPr>
                <w:sz w:val="23"/>
              </w:rPr>
              <w:t>$275</w:t>
            </w:r>
          </w:p>
        </w:tc>
      </w:tr>
    </w:tbl>
    <w:p w14:paraId="502B17D1" w14:textId="77777777" w:rsidR="00D65F4A" w:rsidRPr="0032352C" w:rsidRDefault="00D65F4A" w:rsidP="00D65F4A">
      <w:pPr>
        <w:rPr>
          <w:sz w:val="24"/>
        </w:rPr>
      </w:pPr>
    </w:p>
    <w:p w14:paraId="4A2A1D31" w14:textId="47BC6A1F" w:rsidR="00D65F4A" w:rsidRPr="0032352C" w:rsidRDefault="00D65F4A" w:rsidP="00CB08AD">
      <w:pPr>
        <w:ind w:left="1080" w:right="1300"/>
        <w:rPr>
          <w:sz w:val="24"/>
        </w:rPr>
      </w:pPr>
      <w:r w:rsidRPr="0032352C">
        <w:t>The occupant does not own furniture</w:t>
      </w:r>
      <w:r w:rsidR="00CB08AD">
        <w:rPr>
          <w:sz w:val="20"/>
        </w:rPr>
        <w:t>:</w:t>
      </w:r>
    </w:p>
    <w:tbl>
      <w:tblPr>
        <w:tblW w:w="0" w:type="auto"/>
        <w:tblInd w:w="6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95"/>
        <w:gridCol w:w="1426"/>
        <w:gridCol w:w="2725"/>
      </w:tblGrid>
      <w:tr w:rsidR="00D65F4A" w:rsidRPr="0032352C" w14:paraId="628B694D" w14:textId="77777777" w:rsidTr="000F1E65">
        <w:trPr>
          <w:trHeight w:val="251"/>
        </w:trPr>
        <w:tc>
          <w:tcPr>
            <w:tcW w:w="1695" w:type="dxa"/>
          </w:tcPr>
          <w:p w14:paraId="4CAEB7DE" w14:textId="77777777" w:rsidR="00D65F4A" w:rsidRPr="0032352C" w:rsidRDefault="00D65F4A" w:rsidP="00D65F4A">
            <w:pPr>
              <w:spacing w:line="232" w:lineRule="exact"/>
              <w:ind w:left="107"/>
            </w:pPr>
            <w:r w:rsidRPr="0075388A">
              <w:t>Rooms</w:t>
            </w:r>
          </w:p>
        </w:tc>
        <w:tc>
          <w:tcPr>
            <w:tcW w:w="1426" w:type="dxa"/>
          </w:tcPr>
          <w:p w14:paraId="65D09C08" w14:textId="77777777" w:rsidR="00D65F4A" w:rsidRPr="0032352C" w:rsidRDefault="00D65F4A" w:rsidP="00D65F4A">
            <w:pPr>
              <w:spacing w:line="232" w:lineRule="exact"/>
              <w:ind w:left="107"/>
            </w:pPr>
            <w:r w:rsidRPr="0032352C">
              <w:t>1</w:t>
            </w:r>
          </w:p>
        </w:tc>
        <w:tc>
          <w:tcPr>
            <w:tcW w:w="2725" w:type="dxa"/>
          </w:tcPr>
          <w:p w14:paraId="0EFEDDB0" w14:textId="77777777" w:rsidR="00D65F4A" w:rsidRPr="0032352C" w:rsidRDefault="00D65F4A" w:rsidP="00D65F4A">
            <w:pPr>
              <w:spacing w:line="232" w:lineRule="exact"/>
              <w:ind w:left="107"/>
            </w:pPr>
            <w:r w:rsidRPr="0032352C">
              <w:t>Each</w:t>
            </w:r>
            <w:r w:rsidRPr="0075388A">
              <w:t xml:space="preserve"> </w:t>
            </w:r>
            <w:proofErr w:type="spellStart"/>
            <w:r w:rsidRPr="0032352C">
              <w:t>Add’l</w:t>
            </w:r>
            <w:proofErr w:type="spellEnd"/>
            <w:r w:rsidRPr="0075388A">
              <w:t xml:space="preserve"> Room</w:t>
            </w:r>
          </w:p>
        </w:tc>
      </w:tr>
      <w:tr w:rsidR="00D65F4A" w:rsidRPr="0032352C" w14:paraId="4C9A1AB4" w14:textId="77777777" w:rsidTr="000F1E65">
        <w:trPr>
          <w:trHeight w:val="253"/>
        </w:trPr>
        <w:tc>
          <w:tcPr>
            <w:tcW w:w="1695" w:type="dxa"/>
          </w:tcPr>
          <w:p w14:paraId="195389F0" w14:textId="77777777" w:rsidR="00D65F4A" w:rsidRPr="0032352C" w:rsidRDefault="00D65F4A" w:rsidP="00D65F4A">
            <w:pPr>
              <w:spacing w:line="234" w:lineRule="exact"/>
              <w:ind w:left="107"/>
            </w:pPr>
            <w:r w:rsidRPr="0075388A">
              <w:t>Amount</w:t>
            </w:r>
          </w:p>
        </w:tc>
        <w:tc>
          <w:tcPr>
            <w:tcW w:w="1426" w:type="dxa"/>
          </w:tcPr>
          <w:p w14:paraId="34DF834C" w14:textId="77777777" w:rsidR="00D65F4A" w:rsidRPr="0032352C" w:rsidRDefault="00D65F4A" w:rsidP="00D65F4A">
            <w:pPr>
              <w:spacing w:line="234" w:lineRule="exact"/>
              <w:ind w:left="107"/>
            </w:pPr>
            <w:r w:rsidRPr="0075388A">
              <w:t>$450</w:t>
            </w:r>
          </w:p>
        </w:tc>
        <w:tc>
          <w:tcPr>
            <w:tcW w:w="2725" w:type="dxa"/>
          </w:tcPr>
          <w:p w14:paraId="7DBCBC8B" w14:textId="77777777" w:rsidR="00D65F4A" w:rsidRPr="0032352C" w:rsidRDefault="00D65F4A" w:rsidP="00D65F4A">
            <w:pPr>
              <w:spacing w:line="234" w:lineRule="exact"/>
              <w:ind w:left="107"/>
            </w:pPr>
            <w:r w:rsidRPr="0075388A">
              <w:t>$100</w:t>
            </w:r>
          </w:p>
        </w:tc>
      </w:tr>
    </w:tbl>
    <w:p w14:paraId="223C3B5B" w14:textId="77777777" w:rsidR="00EA1B61" w:rsidRPr="0032352C" w:rsidRDefault="00EA1B61" w:rsidP="00A3634B">
      <w:pPr>
        <w:spacing w:before="121"/>
        <w:ind w:right="1162"/>
        <w:rPr>
          <w:b/>
          <w:u w:val="single"/>
        </w:rPr>
      </w:pPr>
    </w:p>
    <w:sectPr w:rsidR="00EA1B61" w:rsidRPr="0032352C" w:rsidSect="00BA1B1E">
      <w:type w:val="continuous"/>
      <w:pgSz w:w="12240" w:h="15840"/>
      <w:pgMar w:top="1460" w:right="780" w:bottom="280" w:left="800" w:header="720" w:footer="720" w:gutter="0"/>
      <w:cols w:space="720" w:equalWidth="0">
        <w:col w:w="10660" w:space="4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8E3BB6" w14:textId="77777777" w:rsidR="00A074B9" w:rsidRDefault="00A074B9" w:rsidP="002E2795">
      <w:r>
        <w:separator/>
      </w:r>
    </w:p>
  </w:endnote>
  <w:endnote w:type="continuationSeparator" w:id="0">
    <w:p w14:paraId="0EDE990C" w14:textId="77777777" w:rsidR="00A074B9" w:rsidRDefault="00A074B9" w:rsidP="002E27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5002EFF" w:usb1="C200ACFF"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71F6D1" w14:textId="77777777" w:rsidR="00A20679" w:rsidRDefault="00A2067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36D716" w14:textId="123358E2" w:rsidR="007B7925" w:rsidRDefault="007B7925">
    <w:pPr>
      <w:tabs>
        <w:tab w:val="center" w:pos="4550"/>
        <w:tab w:val="left" w:pos="5818"/>
      </w:tabs>
      <w:ind w:right="260"/>
      <w:jc w:val="right"/>
      <w:rPr>
        <w:color w:val="0F243E" w:themeColor="text2" w:themeShade="80"/>
        <w:sz w:val="24"/>
        <w:szCs w:val="24"/>
      </w:rPr>
    </w:pPr>
    <w:r w:rsidRPr="00EE0104">
      <w:rPr>
        <w:spacing w:val="60"/>
        <w:sz w:val="24"/>
        <w:szCs w:val="24"/>
      </w:rPr>
      <w:t>Page</w:t>
    </w:r>
    <w:r w:rsidRPr="00EE0104">
      <w:rPr>
        <w:sz w:val="24"/>
        <w:szCs w:val="24"/>
      </w:rPr>
      <w:t xml:space="preserve"> </w:t>
    </w:r>
    <w:r w:rsidRPr="00EE0104">
      <w:rPr>
        <w:sz w:val="24"/>
        <w:szCs w:val="24"/>
      </w:rPr>
      <w:fldChar w:fldCharType="begin"/>
    </w:r>
    <w:r w:rsidRPr="00EE0104">
      <w:rPr>
        <w:sz w:val="24"/>
        <w:szCs w:val="24"/>
      </w:rPr>
      <w:instrText xml:space="preserve"> PAGE   \* MERGEFORMAT </w:instrText>
    </w:r>
    <w:r w:rsidRPr="00EE0104">
      <w:rPr>
        <w:sz w:val="24"/>
        <w:szCs w:val="24"/>
      </w:rPr>
      <w:fldChar w:fldCharType="separate"/>
    </w:r>
    <w:r w:rsidR="002C2866" w:rsidRPr="00EE0104">
      <w:rPr>
        <w:noProof/>
        <w:sz w:val="24"/>
        <w:szCs w:val="24"/>
      </w:rPr>
      <w:t>1</w:t>
    </w:r>
    <w:r w:rsidRPr="00EE0104">
      <w:rPr>
        <w:sz w:val="24"/>
        <w:szCs w:val="24"/>
      </w:rPr>
      <w:fldChar w:fldCharType="end"/>
    </w:r>
    <w:r w:rsidRPr="00EE0104">
      <w:rPr>
        <w:sz w:val="24"/>
        <w:szCs w:val="24"/>
      </w:rPr>
      <w:t xml:space="preserve"> </w:t>
    </w:r>
    <w:r w:rsidR="00A20679">
      <w:rPr>
        <w:sz w:val="24"/>
        <w:szCs w:val="24"/>
      </w:rPr>
      <w:t>of</w:t>
    </w:r>
    <w:r w:rsidRPr="00EE0104">
      <w:rPr>
        <w:sz w:val="24"/>
        <w:szCs w:val="24"/>
      </w:rPr>
      <w:t xml:space="preserve"> </w:t>
    </w:r>
    <w:r w:rsidRPr="00EE0104">
      <w:rPr>
        <w:sz w:val="24"/>
        <w:szCs w:val="24"/>
      </w:rPr>
      <w:fldChar w:fldCharType="begin"/>
    </w:r>
    <w:r w:rsidRPr="00EE0104">
      <w:rPr>
        <w:sz w:val="24"/>
        <w:szCs w:val="24"/>
      </w:rPr>
      <w:instrText xml:space="preserve"> NUMPAGES  \* Arabic  \* MERGEFORMAT </w:instrText>
    </w:r>
    <w:r w:rsidRPr="00EE0104">
      <w:rPr>
        <w:sz w:val="24"/>
        <w:szCs w:val="24"/>
      </w:rPr>
      <w:fldChar w:fldCharType="separate"/>
    </w:r>
    <w:r w:rsidR="002C2866" w:rsidRPr="00EE0104">
      <w:rPr>
        <w:noProof/>
        <w:sz w:val="24"/>
        <w:szCs w:val="24"/>
      </w:rPr>
      <w:t>11</w:t>
    </w:r>
    <w:r w:rsidRPr="00EE0104">
      <w:rPr>
        <w:sz w:val="24"/>
        <w:szCs w:val="24"/>
      </w:rPr>
      <w:fldChar w:fldCharType="end"/>
    </w:r>
  </w:p>
  <w:p w14:paraId="54663BB2" w14:textId="7E4BD345" w:rsidR="007B7925" w:rsidRDefault="007B7925">
    <w:pPr>
      <w:pStyle w:val="Footer"/>
    </w:pPr>
    <w:r>
      <w:t>Tax Increment Financing Policy</w:t>
    </w:r>
  </w:p>
  <w:p w14:paraId="3694E6D1" w14:textId="1CB32468" w:rsidR="007B7925" w:rsidRDefault="007B7925">
    <w:pPr>
      <w:pStyle w:val="Footer"/>
    </w:pPr>
    <w:r>
      <w:t>City of Rochester, MN</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F72BEC" w14:textId="77777777" w:rsidR="00A20679" w:rsidRDefault="00A206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20452C" w14:textId="77777777" w:rsidR="00A074B9" w:rsidRDefault="00A074B9" w:rsidP="002E2795">
      <w:r>
        <w:separator/>
      </w:r>
    </w:p>
  </w:footnote>
  <w:footnote w:type="continuationSeparator" w:id="0">
    <w:p w14:paraId="7CF36E33" w14:textId="77777777" w:rsidR="00A074B9" w:rsidRDefault="00A074B9" w:rsidP="002E27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D78FC6" w14:textId="77777777" w:rsidR="00A20679" w:rsidRDefault="00A2067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74A74" w14:textId="77777777" w:rsidR="00A20679" w:rsidRDefault="00A2067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332AF1" w14:textId="77777777" w:rsidR="00A20679" w:rsidRDefault="00A2067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170FC"/>
    <w:multiLevelType w:val="hybridMultilevel"/>
    <w:tmpl w:val="7C0EB03A"/>
    <w:lvl w:ilvl="0" w:tplc="3356C78C">
      <w:numFmt w:val="bullet"/>
      <w:lvlText w:val="-"/>
      <w:lvlJc w:val="left"/>
      <w:pPr>
        <w:ind w:left="1440" w:hanging="360"/>
      </w:pPr>
      <w:rPr>
        <w:rFonts w:ascii="Calibri" w:eastAsiaTheme="minorHAnsi" w:hAnsi="Calibri" w:cs="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18C0823"/>
    <w:multiLevelType w:val="hybridMultilevel"/>
    <w:tmpl w:val="B260A2E8"/>
    <w:lvl w:ilvl="0" w:tplc="F3A6EE62">
      <w:start w:val="1"/>
      <w:numFmt w:val="lowerLetter"/>
      <w:lvlText w:val="%1."/>
      <w:lvlJc w:val="left"/>
      <w:pPr>
        <w:ind w:left="720" w:hanging="360"/>
      </w:pPr>
      <w:rPr>
        <w:rFonts w:ascii="Calibri" w:eastAsia="Calibri" w:hAnsi="Calibri" w:cs="Calibri" w:hint="default"/>
        <w:b w:val="0"/>
        <w:bCs w:val="0"/>
        <w:i w:val="0"/>
        <w:iCs w:val="0"/>
        <w:spacing w:val="-1"/>
        <w:w w:val="100"/>
        <w:sz w:val="22"/>
        <w:szCs w:val="22"/>
        <w:lang w:val="en-US" w:eastAsia="en-US" w:bidi="ar-SA"/>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1332E9"/>
    <w:multiLevelType w:val="hybridMultilevel"/>
    <w:tmpl w:val="98DC9740"/>
    <w:lvl w:ilvl="0" w:tplc="3356C78C">
      <w:numFmt w:val="bullet"/>
      <w:lvlText w:val="-"/>
      <w:lvlJc w:val="left"/>
      <w:pPr>
        <w:ind w:left="1500" w:hanging="360"/>
      </w:pPr>
      <w:rPr>
        <w:rFonts w:ascii="Calibri" w:eastAsiaTheme="minorHAnsi" w:hAnsi="Calibri" w:cs="Calibri"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3" w15:restartNumberingAfterBreak="0">
    <w:nsid w:val="0A451BFA"/>
    <w:multiLevelType w:val="hybridMultilevel"/>
    <w:tmpl w:val="D430C17A"/>
    <w:lvl w:ilvl="0" w:tplc="F3A6EE62">
      <w:start w:val="1"/>
      <w:numFmt w:val="lowerLetter"/>
      <w:lvlText w:val="%1."/>
      <w:lvlJc w:val="left"/>
      <w:pPr>
        <w:ind w:left="1080" w:hanging="360"/>
      </w:pPr>
      <w:rPr>
        <w:rFonts w:ascii="Calibri" w:eastAsia="Calibri" w:hAnsi="Calibri" w:cs="Calibri" w:hint="default"/>
        <w:b w:val="0"/>
        <w:bCs w:val="0"/>
        <w:i w:val="0"/>
        <w:iCs w:val="0"/>
        <w:spacing w:val="-1"/>
        <w:w w:val="100"/>
        <w:sz w:val="22"/>
        <w:szCs w:val="22"/>
        <w:lang w:val="en-US" w:eastAsia="en-US" w:bidi="ar-SA"/>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AED4847"/>
    <w:multiLevelType w:val="hybridMultilevel"/>
    <w:tmpl w:val="32508F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E45EE2"/>
    <w:multiLevelType w:val="hybridMultilevel"/>
    <w:tmpl w:val="C1067A36"/>
    <w:lvl w:ilvl="0" w:tplc="F026AC12">
      <w:start w:val="1"/>
      <w:numFmt w:val="decimal"/>
      <w:lvlText w:val="%1."/>
      <w:lvlJc w:val="left"/>
      <w:pPr>
        <w:ind w:left="820" w:hanging="361"/>
      </w:pPr>
      <w:rPr>
        <w:rFonts w:ascii="Calibri" w:eastAsia="Calibri" w:hAnsi="Calibri" w:cs="Calibri" w:hint="default"/>
        <w:b w:val="0"/>
        <w:bCs w:val="0"/>
        <w:i w:val="0"/>
        <w:iCs w:val="0"/>
        <w:w w:val="100"/>
        <w:sz w:val="22"/>
        <w:szCs w:val="22"/>
        <w:lang w:val="en-US" w:eastAsia="en-US" w:bidi="ar-SA"/>
      </w:rPr>
    </w:lvl>
    <w:lvl w:ilvl="1" w:tplc="BD78601A">
      <w:start w:val="1"/>
      <w:numFmt w:val="lowerLetter"/>
      <w:lvlText w:val="%2."/>
      <w:lvlJc w:val="left"/>
      <w:pPr>
        <w:ind w:left="1540" w:hanging="360"/>
      </w:pPr>
      <w:rPr>
        <w:rFonts w:ascii="Calibri" w:eastAsia="Calibri" w:hAnsi="Calibri" w:cs="Calibri" w:hint="default"/>
        <w:b w:val="0"/>
        <w:bCs w:val="0"/>
        <w:i w:val="0"/>
        <w:iCs w:val="0"/>
        <w:spacing w:val="-1"/>
        <w:w w:val="100"/>
        <w:sz w:val="22"/>
        <w:szCs w:val="22"/>
        <w:lang w:val="en-US" w:eastAsia="en-US" w:bidi="ar-SA"/>
      </w:rPr>
    </w:lvl>
    <w:lvl w:ilvl="2" w:tplc="255CA650">
      <w:numFmt w:val="bullet"/>
      <w:lvlText w:val="•"/>
      <w:lvlJc w:val="left"/>
      <w:pPr>
        <w:ind w:left="2553" w:hanging="360"/>
      </w:pPr>
      <w:rPr>
        <w:rFonts w:hint="default"/>
        <w:lang w:val="en-US" w:eastAsia="en-US" w:bidi="ar-SA"/>
      </w:rPr>
    </w:lvl>
    <w:lvl w:ilvl="3" w:tplc="D7880460">
      <w:numFmt w:val="bullet"/>
      <w:lvlText w:val="•"/>
      <w:lvlJc w:val="left"/>
      <w:pPr>
        <w:ind w:left="3566" w:hanging="360"/>
      </w:pPr>
      <w:rPr>
        <w:rFonts w:hint="default"/>
        <w:lang w:val="en-US" w:eastAsia="en-US" w:bidi="ar-SA"/>
      </w:rPr>
    </w:lvl>
    <w:lvl w:ilvl="4" w:tplc="517A3790">
      <w:numFmt w:val="bullet"/>
      <w:lvlText w:val="•"/>
      <w:lvlJc w:val="left"/>
      <w:pPr>
        <w:ind w:left="4580" w:hanging="360"/>
      </w:pPr>
      <w:rPr>
        <w:rFonts w:hint="default"/>
        <w:lang w:val="en-US" w:eastAsia="en-US" w:bidi="ar-SA"/>
      </w:rPr>
    </w:lvl>
    <w:lvl w:ilvl="5" w:tplc="0864558C">
      <w:numFmt w:val="bullet"/>
      <w:lvlText w:val="•"/>
      <w:lvlJc w:val="left"/>
      <w:pPr>
        <w:ind w:left="5593" w:hanging="360"/>
      </w:pPr>
      <w:rPr>
        <w:rFonts w:hint="default"/>
        <w:lang w:val="en-US" w:eastAsia="en-US" w:bidi="ar-SA"/>
      </w:rPr>
    </w:lvl>
    <w:lvl w:ilvl="6" w:tplc="6E065A08">
      <w:numFmt w:val="bullet"/>
      <w:lvlText w:val="•"/>
      <w:lvlJc w:val="left"/>
      <w:pPr>
        <w:ind w:left="6606" w:hanging="360"/>
      </w:pPr>
      <w:rPr>
        <w:rFonts w:hint="default"/>
        <w:lang w:val="en-US" w:eastAsia="en-US" w:bidi="ar-SA"/>
      </w:rPr>
    </w:lvl>
    <w:lvl w:ilvl="7" w:tplc="40FA3728">
      <w:numFmt w:val="bullet"/>
      <w:lvlText w:val="•"/>
      <w:lvlJc w:val="left"/>
      <w:pPr>
        <w:ind w:left="7620" w:hanging="360"/>
      </w:pPr>
      <w:rPr>
        <w:rFonts w:hint="default"/>
        <w:lang w:val="en-US" w:eastAsia="en-US" w:bidi="ar-SA"/>
      </w:rPr>
    </w:lvl>
    <w:lvl w:ilvl="8" w:tplc="7ADCCDBC">
      <w:numFmt w:val="bullet"/>
      <w:lvlText w:val="•"/>
      <w:lvlJc w:val="left"/>
      <w:pPr>
        <w:ind w:left="8633" w:hanging="360"/>
      </w:pPr>
      <w:rPr>
        <w:rFonts w:hint="default"/>
        <w:lang w:val="en-US" w:eastAsia="en-US" w:bidi="ar-SA"/>
      </w:rPr>
    </w:lvl>
  </w:abstractNum>
  <w:abstractNum w:abstractNumId="6" w15:restartNumberingAfterBreak="0">
    <w:nsid w:val="106226C3"/>
    <w:multiLevelType w:val="hybridMultilevel"/>
    <w:tmpl w:val="B90A35A8"/>
    <w:lvl w:ilvl="0" w:tplc="ECE488C6">
      <w:start w:val="1"/>
      <w:numFmt w:val="upperLetter"/>
      <w:lvlText w:val="%1."/>
      <w:lvlJc w:val="left"/>
      <w:pPr>
        <w:ind w:left="36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3211569"/>
    <w:multiLevelType w:val="hybridMultilevel"/>
    <w:tmpl w:val="0CA2164A"/>
    <w:lvl w:ilvl="0" w:tplc="0409000F">
      <w:start w:val="1"/>
      <w:numFmt w:val="decimal"/>
      <w:lvlText w:val="%1."/>
      <w:lvlJc w:val="left"/>
      <w:pPr>
        <w:ind w:left="1818" w:hanging="360"/>
      </w:pPr>
    </w:lvl>
    <w:lvl w:ilvl="1" w:tplc="04090019">
      <w:start w:val="1"/>
      <w:numFmt w:val="lowerLetter"/>
      <w:lvlText w:val="%2."/>
      <w:lvlJc w:val="left"/>
      <w:pPr>
        <w:ind w:left="2538" w:hanging="360"/>
      </w:pPr>
    </w:lvl>
    <w:lvl w:ilvl="2" w:tplc="0409001B" w:tentative="1">
      <w:start w:val="1"/>
      <w:numFmt w:val="lowerRoman"/>
      <w:lvlText w:val="%3."/>
      <w:lvlJc w:val="right"/>
      <w:pPr>
        <w:ind w:left="3258" w:hanging="180"/>
      </w:pPr>
    </w:lvl>
    <w:lvl w:ilvl="3" w:tplc="0409000F" w:tentative="1">
      <w:start w:val="1"/>
      <w:numFmt w:val="decimal"/>
      <w:lvlText w:val="%4."/>
      <w:lvlJc w:val="left"/>
      <w:pPr>
        <w:ind w:left="3978" w:hanging="360"/>
      </w:pPr>
    </w:lvl>
    <w:lvl w:ilvl="4" w:tplc="04090019" w:tentative="1">
      <w:start w:val="1"/>
      <w:numFmt w:val="lowerLetter"/>
      <w:lvlText w:val="%5."/>
      <w:lvlJc w:val="left"/>
      <w:pPr>
        <w:ind w:left="4698" w:hanging="360"/>
      </w:pPr>
    </w:lvl>
    <w:lvl w:ilvl="5" w:tplc="0409001B" w:tentative="1">
      <w:start w:val="1"/>
      <w:numFmt w:val="lowerRoman"/>
      <w:lvlText w:val="%6."/>
      <w:lvlJc w:val="right"/>
      <w:pPr>
        <w:ind w:left="5418" w:hanging="180"/>
      </w:pPr>
    </w:lvl>
    <w:lvl w:ilvl="6" w:tplc="0409000F" w:tentative="1">
      <w:start w:val="1"/>
      <w:numFmt w:val="decimal"/>
      <w:lvlText w:val="%7."/>
      <w:lvlJc w:val="left"/>
      <w:pPr>
        <w:ind w:left="6138" w:hanging="360"/>
      </w:pPr>
    </w:lvl>
    <w:lvl w:ilvl="7" w:tplc="04090019" w:tentative="1">
      <w:start w:val="1"/>
      <w:numFmt w:val="lowerLetter"/>
      <w:lvlText w:val="%8."/>
      <w:lvlJc w:val="left"/>
      <w:pPr>
        <w:ind w:left="6858" w:hanging="360"/>
      </w:pPr>
    </w:lvl>
    <w:lvl w:ilvl="8" w:tplc="0409001B" w:tentative="1">
      <w:start w:val="1"/>
      <w:numFmt w:val="lowerRoman"/>
      <w:lvlText w:val="%9."/>
      <w:lvlJc w:val="right"/>
      <w:pPr>
        <w:ind w:left="7578" w:hanging="180"/>
      </w:pPr>
    </w:lvl>
  </w:abstractNum>
  <w:abstractNum w:abstractNumId="8" w15:restartNumberingAfterBreak="0">
    <w:nsid w:val="16334FCA"/>
    <w:multiLevelType w:val="hybridMultilevel"/>
    <w:tmpl w:val="6C72DB7E"/>
    <w:lvl w:ilvl="0" w:tplc="04090001">
      <w:start w:val="1"/>
      <w:numFmt w:val="bullet"/>
      <w:lvlText w:val=""/>
      <w:lvlJc w:val="left"/>
      <w:pPr>
        <w:ind w:left="1470" w:hanging="711"/>
        <w:jc w:val="right"/>
      </w:pPr>
      <w:rPr>
        <w:rFonts w:ascii="Symbol" w:hAnsi="Symbol" w:hint="default"/>
        <w:w w:val="100"/>
        <w:lang w:val="en-US" w:eastAsia="en-US" w:bidi="ar-SA"/>
      </w:rPr>
    </w:lvl>
    <w:lvl w:ilvl="1" w:tplc="0409000F">
      <w:start w:val="1"/>
      <w:numFmt w:val="decimal"/>
      <w:lvlText w:val="%2."/>
      <w:lvlJc w:val="left"/>
      <w:pPr>
        <w:ind w:left="1806" w:hanging="348"/>
      </w:pPr>
      <w:rPr>
        <w:rFonts w:hint="default"/>
        <w:w w:val="102"/>
        <w:lang w:val="en-US" w:eastAsia="en-US" w:bidi="ar-SA"/>
      </w:rPr>
    </w:lvl>
    <w:lvl w:ilvl="2" w:tplc="54C2F4B6">
      <w:start w:val="1"/>
      <w:numFmt w:val="decimal"/>
      <w:lvlText w:val="%3."/>
      <w:lvlJc w:val="left"/>
      <w:pPr>
        <w:ind w:left="2877" w:hanging="348"/>
      </w:pPr>
      <w:rPr>
        <w:rFonts w:hint="default"/>
        <w:w w:val="105"/>
        <w:lang w:val="en-US" w:eastAsia="en-US" w:bidi="ar-SA"/>
      </w:rPr>
    </w:lvl>
    <w:lvl w:ilvl="3" w:tplc="86DAF818">
      <w:numFmt w:val="bullet"/>
      <w:lvlText w:val="•"/>
      <w:lvlJc w:val="left"/>
      <w:pPr>
        <w:ind w:left="2160" w:hanging="348"/>
      </w:pPr>
      <w:rPr>
        <w:rFonts w:hint="default"/>
        <w:lang w:val="en-US" w:eastAsia="en-US" w:bidi="ar-SA"/>
      </w:rPr>
    </w:lvl>
    <w:lvl w:ilvl="4" w:tplc="320AFFEA">
      <w:numFmt w:val="bullet"/>
      <w:lvlText w:val="•"/>
      <w:lvlJc w:val="left"/>
      <w:pPr>
        <w:ind w:left="2880" w:hanging="348"/>
      </w:pPr>
      <w:rPr>
        <w:rFonts w:hint="default"/>
        <w:lang w:val="en-US" w:eastAsia="en-US" w:bidi="ar-SA"/>
      </w:rPr>
    </w:lvl>
    <w:lvl w:ilvl="5" w:tplc="6746654C">
      <w:numFmt w:val="bullet"/>
      <w:lvlText w:val="•"/>
      <w:lvlJc w:val="left"/>
      <w:pPr>
        <w:ind w:left="4176" w:hanging="348"/>
      </w:pPr>
      <w:rPr>
        <w:rFonts w:hint="default"/>
        <w:lang w:val="en-US" w:eastAsia="en-US" w:bidi="ar-SA"/>
      </w:rPr>
    </w:lvl>
    <w:lvl w:ilvl="6" w:tplc="958C9438">
      <w:numFmt w:val="bullet"/>
      <w:lvlText w:val="•"/>
      <w:lvlJc w:val="left"/>
      <w:pPr>
        <w:ind w:left="5473" w:hanging="348"/>
      </w:pPr>
      <w:rPr>
        <w:rFonts w:hint="default"/>
        <w:lang w:val="en-US" w:eastAsia="en-US" w:bidi="ar-SA"/>
      </w:rPr>
    </w:lvl>
    <w:lvl w:ilvl="7" w:tplc="CCC434DC">
      <w:numFmt w:val="bullet"/>
      <w:lvlText w:val="•"/>
      <w:lvlJc w:val="left"/>
      <w:pPr>
        <w:ind w:left="6770" w:hanging="348"/>
      </w:pPr>
      <w:rPr>
        <w:rFonts w:hint="default"/>
        <w:lang w:val="en-US" w:eastAsia="en-US" w:bidi="ar-SA"/>
      </w:rPr>
    </w:lvl>
    <w:lvl w:ilvl="8" w:tplc="25187196">
      <w:numFmt w:val="bullet"/>
      <w:lvlText w:val="•"/>
      <w:lvlJc w:val="left"/>
      <w:pPr>
        <w:ind w:left="8066" w:hanging="348"/>
      </w:pPr>
      <w:rPr>
        <w:rFonts w:hint="default"/>
        <w:lang w:val="en-US" w:eastAsia="en-US" w:bidi="ar-SA"/>
      </w:rPr>
    </w:lvl>
  </w:abstractNum>
  <w:abstractNum w:abstractNumId="9" w15:restartNumberingAfterBreak="0">
    <w:nsid w:val="180B227C"/>
    <w:multiLevelType w:val="hybridMultilevel"/>
    <w:tmpl w:val="5448E8F8"/>
    <w:lvl w:ilvl="0" w:tplc="04090001">
      <w:start w:val="1"/>
      <w:numFmt w:val="bullet"/>
      <w:lvlText w:val=""/>
      <w:lvlJc w:val="left"/>
      <w:pPr>
        <w:ind w:left="1230" w:hanging="360"/>
      </w:pPr>
      <w:rPr>
        <w:rFonts w:ascii="Symbol" w:hAnsi="Symbol" w:hint="default"/>
      </w:rPr>
    </w:lvl>
    <w:lvl w:ilvl="1" w:tplc="04090003" w:tentative="1">
      <w:start w:val="1"/>
      <w:numFmt w:val="bullet"/>
      <w:lvlText w:val="o"/>
      <w:lvlJc w:val="left"/>
      <w:pPr>
        <w:ind w:left="1950" w:hanging="360"/>
      </w:pPr>
      <w:rPr>
        <w:rFonts w:ascii="Courier New" w:hAnsi="Courier New" w:cs="Courier New" w:hint="default"/>
      </w:rPr>
    </w:lvl>
    <w:lvl w:ilvl="2" w:tplc="04090005" w:tentative="1">
      <w:start w:val="1"/>
      <w:numFmt w:val="bullet"/>
      <w:lvlText w:val=""/>
      <w:lvlJc w:val="left"/>
      <w:pPr>
        <w:ind w:left="2670" w:hanging="360"/>
      </w:pPr>
      <w:rPr>
        <w:rFonts w:ascii="Wingdings" w:hAnsi="Wingdings" w:hint="default"/>
      </w:rPr>
    </w:lvl>
    <w:lvl w:ilvl="3" w:tplc="04090001" w:tentative="1">
      <w:start w:val="1"/>
      <w:numFmt w:val="bullet"/>
      <w:lvlText w:val=""/>
      <w:lvlJc w:val="left"/>
      <w:pPr>
        <w:ind w:left="3390" w:hanging="360"/>
      </w:pPr>
      <w:rPr>
        <w:rFonts w:ascii="Symbol" w:hAnsi="Symbol" w:hint="default"/>
      </w:rPr>
    </w:lvl>
    <w:lvl w:ilvl="4" w:tplc="04090003" w:tentative="1">
      <w:start w:val="1"/>
      <w:numFmt w:val="bullet"/>
      <w:lvlText w:val="o"/>
      <w:lvlJc w:val="left"/>
      <w:pPr>
        <w:ind w:left="4110" w:hanging="360"/>
      </w:pPr>
      <w:rPr>
        <w:rFonts w:ascii="Courier New" w:hAnsi="Courier New" w:cs="Courier New" w:hint="default"/>
      </w:rPr>
    </w:lvl>
    <w:lvl w:ilvl="5" w:tplc="04090005" w:tentative="1">
      <w:start w:val="1"/>
      <w:numFmt w:val="bullet"/>
      <w:lvlText w:val=""/>
      <w:lvlJc w:val="left"/>
      <w:pPr>
        <w:ind w:left="4830" w:hanging="360"/>
      </w:pPr>
      <w:rPr>
        <w:rFonts w:ascii="Wingdings" w:hAnsi="Wingdings" w:hint="default"/>
      </w:rPr>
    </w:lvl>
    <w:lvl w:ilvl="6" w:tplc="04090001" w:tentative="1">
      <w:start w:val="1"/>
      <w:numFmt w:val="bullet"/>
      <w:lvlText w:val=""/>
      <w:lvlJc w:val="left"/>
      <w:pPr>
        <w:ind w:left="5550" w:hanging="360"/>
      </w:pPr>
      <w:rPr>
        <w:rFonts w:ascii="Symbol" w:hAnsi="Symbol" w:hint="default"/>
      </w:rPr>
    </w:lvl>
    <w:lvl w:ilvl="7" w:tplc="04090003" w:tentative="1">
      <w:start w:val="1"/>
      <w:numFmt w:val="bullet"/>
      <w:lvlText w:val="o"/>
      <w:lvlJc w:val="left"/>
      <w:pPr>
        <w:ind w:left="6270" w:hanging="360"/>
      </w:pPr>
      <w:rPr>
        <w:rFonts w:ascii="Courier New" w:hAnsi="Courier New" w:cs="Courier New" w:hint="default"/>
      </w:rPr>
    </w:lvl>
    <w:lvl w:ilvl="8" w:tplc="04090005" w:tentative="1">
      <w:start w:val="1"/>
      <w:numFmt w:val="bullet"/>
      <w:lvlText w:val=""/>
      <w:lvlJc w:val="left"/>
      <w:pPr>
        <w:ind w:left="6990" w:hanging="360"/>
      </w:pPr>
      <w:rPr>
        <w:rFonts w:ascii="Wingdings" w:hAnsi="Wingdings" w:hint="default"/>
      </w:rPr>
    </w:lvl>
  </w:abstractNum>
  <w:abstractNum w:abstractNumId="10" w15:restartNumberingAfterBreak="0">
    <w:nsid w:val="19F8042A"/>
    <w:multiLevelType w:val="hybridMultilevel"/>
    <w:tmpl w:val="E744A3A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1AE27659"/>
    <w:multiLevelType w:val="hybridMultilevel"/>
    <w:tmpl w:val="15C43E9C"/>
    <w:lvl w:ilvl="0" w:tplc="6E866A44">
      <w:start w:val="1"/>
      <w:numFmt w:val="decimal"/>
      <w:lvlText w:val="%1)"/>
      <w:lvlJc w:val="left"/>
      <w:pPr>
        <w:ind w:left="1446" w:hanging="353"/>
        <w:jc w:val="right"/>
      </w:pPr>
      <w:rPr>
        <w:rFonts w:hint="default"/>
        <w:w w:val="95"/>
        <w:lang w:val="en-US" w:eastAsia="en-US" w:bidi="ar-SA"/>
      </w:rPr>
    </w:lvl>
    <w:lvl w:ilvl="1" w:tplc="34B802DE">
      <w:start w:val="1"/>
      <w:numFmt w:val="lowerLetter"/>
      <w:lvlText w:val="%2."/>
      <w:lvlJc w:val="left"/>
      <w:pPr>
        <w:ind w:left="2080" w:hanging="360"/>
      </w:pPr>
      <w:rPr>
        <w:rFonts w:hint="default"/>
        <w:spacing w:val="-1"/>
        <w:w w:val="100"/>
        <w:lang w:val="en-US" w:eastAsia="en-US" w:bidi="ar-SA"/>
      </w:rPr>
    </w:lvl>
    <w:lvl w:ilvl="2" w:tplc="393C36CC">
      <w:start w:val="1"/>
      <w:numFmt w:val="lowerRoman"/>
      <w:lvlText w:val="%3."/>
      <w:lvlJc w:val="left"/>
      <w:pPr>
        <w:ind w:left="2800" w:hanging="360"/>
        <w:jc w:val="right"/>
      </w:pPr>
      <w:rPr>
        <w:rFonts w:ascii="Arial" w:eastAsia="Arial" w:hAnsi="Arial" w:cs="Arial" w:hint="default"/>
        <w:b w:val="0"/>
        <w:bCs w:val="0"/>
        <w:i w:val="0"/>
        <w:iCs w:val="0"/>
        <w:spacing w:val="-2"/>
        <w:w w:val="100"/>
        <w:sz w:val="22"/>
        <w:szCs w:val="22"/>
        <w:lang w:val="en-US" w:eastAsia="en-US" w:bidi="ar-SA"/>
      </w:rPr>
    </w:lvl>
    <w:lvl w:ilvl="3" w:tplc="A0D47664">
      <w:numFmt w:val="bullet"/>
      <w:lvlText w:val="•"/>
      <w:lvlJc w:val="left"/>
      <w:pPr>
        <w:ind w:left="2800" w:hanging="360"/>
      </w:pPr>
      <w:rPr>
        <w:rFonts w:hint="default"/>
        <w:lang w:val="en-US" w:eastAsia="en-US" w:bidi="ar-SA"/>
      </w:rPr>
    </w:lvl>
    <w:lvl w:ilvl="4" w:tplc="65246FF8">
      <w:numFmt w:val="bullet"/>
      <w:lvlText w:val="•"/>
      <w:lvlJc w:val="left"/>
      <w:pPr>
        <w:ind w:left="3922" w:hanging="360"/>
      </w:pPr>
      <w:rPr>
        <w:rFonts w:hint="default"/>
        <w:lang w:val="en-US" w:eastAsia="en-US" w:bidi="ar-SA"/>
      </w:rPr>
    </w:lvl>
    <w:lvl w:ilvl="5" w:tplc="10722D34">
      <w:numFmt w:val="bullet"/>
      <w:lvlText w:val="•"/>
      <w:lvlJc w:val="left"/>
      <w:pPr>
        <w:ind w:left="5045" w:hanging="360"/>
      </w:pPr>
      <w:rPr>
        <w:rFonts w:hint="default"/>
        <w:lang w:val="en-US" w:eastAsia="en-US" w:bidi="ar-SA"/>
      </w:rPr>
    </w:lvl>
    <w:lvl w:ilvl="6" w:tplc="9BF44D68">
      <w:numFmt w:val="bullet"/>
      <w:lvlText w:val="•"/>
      <w:lvlJc w:val="left"/>
      <w:pPr>
        <w:ind w:left="6168" w:hanging="360"/>
      </w:pPr>
      <w:rPr>
        <w:rFonts w:hint="default"/>
        <w:lang w:val="en-US" w:eastAsia="en-US" w:bidi="ar-SA"/>
      </w:rPr>
    </w:lvl>
    <w:lvl w:ilvl="7" w:tplc="F74A8F2C">
      <w:numFmt w:val="bullet"/>
      <w:lvlText w:val="•"/>
      <w:lvlJc w:val="left"/>
      <w:pPr>
        <w:ind w:left="7291" w:hanging="360"/>
      </w:pPr>
      <w:rPr>
        <w:rFonts w:hint="default"/>
        <w:lang w:val="en-US" w:eastAsia="en-US" w:bidi="ar-SA"/>
      </w:rPr>
    </w:lvl>
    <w:lvl w:ilvl="8" w:tplc="138C5BDE">
      <w:numFmt w:val="bullet"/>
      <w:lvlText w:val="•"/>
      <w:lvlJc w:val="left"/>
      <w:pPr>
        <w:ind w:left="8414" w:hanging="360"/>
      </w:pPr>
      <w:rPr>
        <w:rFonts w:hint="default"/>
        <w:lang w:val="en-US" w:eastAsia="en-US" w:bidi="ar-SA"/>
      </w:rPr>
    </w:lvl>
  </w:abstractNum>
  <w:abstractNum w:abstractNumId="12" w15:restartNumberingAfterBreak="0">
    <w:nsid w:val="207D0F7D"/>
    <w:multiLevelType w:val="hybridMultilevel"/>
    <w:tmpl w:val="9FE0E9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0AB6FC0"/>
    <w:multiLevelType w:val="hybridMultilevel"/>
    <w:tmpl w:val="B0F65394"/>
    <w:lvl w:ilvl="0" w:tplc="F3A6EE62">
      <w:start w:val="1"/>
      <w:numFmt w:val="lowerLetter"/>
      <w:lvlText w:val="%1."/>
      <w:lvlJc w:val="left"/>
      <w:pPr>
        <w:ind w:left="720" w:hanging="360"/>
      </w:pPr>
      <w:rPr>
        <w:rFonts w:ascii="Calibri" w:eastAsia="Calibri" w:hAnsi="Calibri" w:cs="Calibri" w:hint="default"/>
        <w:b w:val="0"/>
        <w:bCs w:val="0"/>
        <w:i w:val="0"/>
        <w:iCs w:val="0"/>
        <w:spacing w:val="-1"/>
        <w:w w:val="100"/>
        <w:sz w:val="22"/>
        <w:szCs w:val="22"/>
        <w:lang w:val="en-US" w:eastAsia="en-US" w:bidi="ar-SA"/>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2A96EFA"/>
    <w:multiLevelType w:val="hybridMultilevel"/>
    <w:tmpl w:val="92E6267A"/>
    <w:lvl w:ilvl="0" w:tplc="84E482E0">
      <w:start w:val="1"/>
      <w:numFmt w:val="decimal"/>
      <w:lvlText w:val="%1."/>
      <w:lvlJc w:val="left"/>
      <w:pPr>
        <w:ind w:left="820" w:hanging="361"/>
      </w:pPr>
      <w:rPr>
        <w:rFonts w:ascii="Calibri" w:eastAsia="Calibri" w:hAnsi="Calibri" w:cs="Calibri" w:hint="default"/>
        <w:b w:val="0"/>
        <w:bCs w:val="0"/>
        <w:i w:val="0"/>
        <w:iCs w:val="0"/>
        <w:w w:val="100"/>
        <w:sz w:val="22"/>
        <w:szCs w:val="22"/>
        <w:lang w:val="en-US" w:eastAsia="en-US" w:bidi="ar-SA"/>
      </w:rPr>
    </w:lvl>
    <w:lvl w:ilvl="1" w:tplc="5E4E6832">
      <w:numFmt w:val="bullet"/>
      <w:lvlText w:val="•"/>
      <w:lvlJc w:val="left"/>
      <w:pPr>
        <w:ind w:left="1804" w:hanging="361"/>
      </w:pPr>
      <w:rPr>
        <w:rFonts w:hint="default"/>
        <w:lang w:val="en-US" w:eastAsia="en-US" w:bidi="ar-SA"/>
      </w:rPr>
    </w:lvl>
    <w:lvl w:ilvl="2" w:tplc="D4464300">
      <w:numFmt w:val="bullet"/>
      <w:lvlText w:val="•"/>
      <w:lvlJc w:val="left"/>
      <w:pPr>
        <w:ind w:left="2788" w:hanging="361"/>
      </w:pPr>
      <w:rPr>
        <w:rFonts w:hint="default"/>
        <w:lang w:val="en-US" w:eastAsia="en-US" w:bidi="ar-SA"/>
      </w:rPr>
    </w:lvl>
    <w:lvl w:ilvl="3" w:tplc="C7A48DB2">
      <w:numFmt w:val="bullet"/>
      <w:lvlText w:val="•"/>
      <w:lvlJc w:val="left"/>
      <w:pPr>
        <w:ind w:left="3772" w:hanging="361"/>
      </w:pPr>
      <w:rPr>
        <w:rFonts w:hint="default"/>
        <w:lang w:val="en-US" w:eastAsia="en-US" w:bidi="ar-SA"/>
      </w:rPr>
    </w:lvl>
    <w:lvl w:ilvl="4" w:tplc="85D49D64">
      <w:numFmt w:val="bullet"/>
      <w:lvlText w:val="•"/>
      <w:lvlJc w:val="left"/>
      <w:pPr>
        <w:ind w:left="4756" w:hanging="361"/>
      </w:pPr>
      <w:rPr>
        <w:rFonts w:hint="default"/>
        <w:lang w:val="en-US" w:eastAsia="en-US" w:bidi="ar-SA"/>
      </w:rPr>
    </w:lvl>
    <w:lvl w:ilvl="5" w:tplc="7894455C">
      <w:numFmt w:val="bullet"/>
      <w:lvlText w:val="•"/>
      <w:lvlJc w:val="left"/>
      <w:pPr>
        <w:ind w:left="5740" w:hanging="361"/>
      </w:pPr>
      <w:rPr>
        <w:rFonts w:hint="default"/>
        <w:lang w:val="en-US" w:eastAsia="en-US" w:bidi="ar-SA"/>
      </w:rPr>
    </w:lvl>
    <w:lvl w:ilvl="6" w:tplc="34864AC8">
      <w:numFmt w:val="bullet"/>
      <w:lvlText w:val="•"/>
      <w:lvlJc w:val="left"/>
      <w:pPr>
        <w:ind w:left="6724" w:hanging="361"/>
      </w:pPr>
      <w:rPr>
        <w:rFonts w:hint="default"/>
        <w:lang w:val="en-US" w:eastAsia="en-US" w:bidi="ar-SA"/>
      </w:rPr>
    </w:lvl>
    <w:lvl w:ilvl="7" w:tplc="6E763DC0">
      <w:numFmt w:val="bullet"/>
      <w:lvlText w:val="•"/>
      <w:lvlJc w:val="left"/>
      <w:pPr>
        <w:ind w:left="7708" w:hanging="361"/>
      </w:pPr>
      <w:rPr>
        <w:rFonts w:hint="default"/>
        <w:lang w:val="en-US" w:eastAsia="en-US" w:bidi="ar-SA"/>
      </w:rPr>
    </w:lvl>
    <w:lvl w:ilvl="8" w:tplc="7F369E64">
      <w:numFmt w:val="bullet"/>
      <w:lvlText w:val="•"/>
      <w:lvlJc w:val="left"/>
      <w:pPr>
        <w:ind w:left="8692" w:hanging="361"/>
      </w:pPr>
      <w:rPr>
        <w:rFonts w:hint="default"/>
        <w:lang w:val="en-US" w:eastAsia="en-US" w:bidi="ar-SA"/>
      </w:rPr>
    </w:lvl>
  </w:abstractNum>
  <w:abstractNum w:abstractNumId="15" w15:restartNumberingAfterBreak="0">
    <w:nsid w:val="279A04CC"/>
    <w:multiLevelType w:val="hybridMultilevel"/>
    <w:tmpl w:val="600634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C0A4336"/>
    <w:multiLevelType w:val="hybridMultilevel"/>
    <w:tmpl w:val="6FB047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04576F1"/>
    <w:multiLevelType w:val="hybridMultilevel"/>
    <w:tmpl w:val="B42A48C4"/>
    <w:lvl w:ilvl="0" w:tplc="F3A6EE62">
      <w:start w:val="1"/>
      <w:numFmt w:val="lowerLetter"/>
      <w:lvlText w:val="%1."/>
      <w:lvlJc w:val="left"/>
      <w:pPr>
        <w:ind w:left="2159" w:hanging="360"/>
      </w:pPr>
      <w:rPr>
        <w:rFonts w:ascii="Calibri" w:eastAsia="Calibri" w:hAnsi="Calibri" w:cs="Calibri" w:hint="default"/>
        <w:b w:val="0"/>
        <w:bCs w:val="0"/>
        <w:i w:val="0"/>
        <w:iCs w:val="0"/>
        <w:spacing w:val="-1"/>
        <w:w w:val="100"/>
        <w:sz w:val="22"/>
        <w:szCs w:val="22"/>
        <w:lang w:val="en-US" w:eastAsia="en-US" w:bidi="ar-SA"/>
      </w:rPr>
    </w:lvl>
    <w:lvl w:ilvl="1" w:tplc="04090019" w:tentative="1">
      <w:start w:val="1"/>
      <w:numFmt w:val="lowerLetter"/>
      <w:lvlText w:val="%2."/>
      <w:lvlJc w:val="left"/>
      <w:pPr>
        <w:ind w:left="2879" w:hanging="360"/>
      </w:pPr>
    </w:lvl>
    <w:lvl w:ilvl="2" w:tplc="0409001B" w:tentative="1">
      <w:start w:val="1"/>
      <w:numFmt w:val="lowerRoman"/>
      <w:lvlText w:val="%3."/>
      <w:lvlJc w:val="right"/>
      <w:pPr>
        <w:ind w:left="3599" w:hanging="180"/>
      </w:pPr>
    </w:lvl>
    <w:lvl w:ilvl="3" w:tplc="0409000F" w:tentative="1">
      <w:start w:val="1"/>
      <w:numFmt w:val="decimal"/>
      <w:lvlText w:val="%4."/>
      <w:lvlJc w:val="left"/>
      <w:pPr>
        <w:ind w:left="4319" w:hanging="360"/>
      </w:pPr>
    </w:lvl>
    <w:lvl w:ilvl="4" w:tplc="04090019" w:tentative="1">
      <w:start w:val="1"/>
      <w:numFmt w:val="lowerLetter"/>
      <w:lvlText w:val="%5."/>
      <w:lvlJc w:val="left"/>
      <w:pPr>
        <w:ind w:left="5039" w:hanging="360"/>
      </w:pPr>
    </w:lvl>
    <w:lvl w:ilvl="5" w:tplc="0409001B" w:tentative="1">
      <w:start w:val="1"/>
      <w:numFmt w:val="lowerRoman"/>
      <w:lvlText w:val="%6."/>
      <w:lvlJc w:val="right"/>
      <w:pPr>
        <w:ind w:left="5759" w:hanging="180"/>
      </w:pPr>
    </w:lvl>
    <w:lvl w:ilvl="6" w:tplc="0409000F" w:tentative="1">
      <w:start w:val="1"/>
      <w:numFmt w:val="decimal"/>
      <w:lvlText w:val="%7."/>
      <w:lvlJc w:val="left"/>
      <w:pPr>
        <w:ind w:left="6479" w:hanging="360"/>
      </w:pPr>
    </w:lvl>
    <w:lvl w:ilvl="7" w:tplc="04090019" w:tentative="1">
      <w:start w:val="1"/>
      <w:numFmt w:val="lowerLetter"/>
      <w:lvlText w:val="%8."/>
      <w:lvlJc w:val="left"/>
      <w:pPr>
        <w:ind w:left="7199" w:hanging="360"/>
      </w:pPr>
    </w:lvl>
    <w:lvl w:ilvl="8" w:tplc="0409001B" w:tentative="1">
      <w:start w:val="1"/>
      <w:numFmt w:val="lowerRoman"/>
      <w:lvlText w:val="%9."/>
      <w:lvlJc w:val="right"/>
      <w:pPr>
        <w:ind w:left="7919" w:hanging="180"/>
      </w:pPr>
    </w:lvl>
  </w:abstractNum>
  <w:abstractNum w:abstractNumId="18" w15:restartNumberingAfterBreak="0">
    <w:nsid w:val="305A22F5"/>
    <w:multiLevelType w:val="hybridMultilevel"/>
    <w:tmpl w:val="8D84A0C4"/>
    <w:lvl w:ilvl="0" w:tplc="11D09580">
      <w:start w:val="1"/>
      <w:numFmt w:val="decimal"/>
      <w:lvlText w:val="%1."/>
      <w:lvlJc w:val="left"/>
      <w:pPr>
        <w:ind w:left="1811" w:hanging="360"/>
      </w:pPr>
      <w:rPr>
        <w:rFonts w:hint="default"/>
        <w:w w:val="105"/>
        <w:lang w:val="en-US" w:eastAsia="en-US" w:bidi="ar-SA"/>
      </w:rPr>
    </w:lvl>
    <w:lvl w:ilvl="1" w:tplc="FE4E97F6">
      <w:start w:val="1"/>
      <w:numFmt w:val="lowerLetter"/>
      <w:lvlText w:val="%2."/>
      <w:lvlJc w:val="left"/>
      <w:pPr>
        <w:ind w:left="2618" w:hanging="245"/>
        <w:jc w:val="right"/>
      </w:pPr>
      <w:rPr>
        <w:rFonts w:hint="default"/>
        <w:spacing w:val="0"/>
        <w:w w:val="102"/>
        <w:lang w:val="en-US" w:eastAsia="en-US" w:bidi="ar-SA"/>
      </w:rPr>
    </w:lvl>
    <w:lvl w:ilvl="2" w:tplc="36B06338">
      <w:numFmt w:val="bullet"/>
      <w:lvlText w:val="•"/>
      <w:lvlJc w:val="left"/>
      <w:pPr>
        <w:ind w:left="2540" w:hanging="245"/>
      </w:pPr>
      <w:rPr>
        <w:rFonts w:hint="default"/>
        <w:lang w:val="en-US" w:eastAsia="en-US" w:bidi="ar-SA"/>
      </w:rPr>
    </w:lvl>
    <w:lvl w:ilvl="3" w:tplc="B406DA5C">
      <w:numFmt w:val="bullet"/>
      <w:lvlText w:val="•"/>
      <w:lvlJc w:val="left"/>
      <w:pPr>
        <w:ind w:left="2620" w:hanging="245"/>
      </w:pPr>
      <w:rPr>
        <w:rFonts w:hint="default"/>
        <w:lang w:val="en-US" w:eastAsia="en-US" w:bidi="ar-SA"/>
      </w:rPr>
    </w:lvl>
    <w:lvl w:ilvl="4" w:tplc="84764412">
      <w:numFmt w:val="bullet"/>
      <w:lvlText w:val="•"/>
      <w:lvlJc w:val="left"/>
      <w:pPr>
        <w:ind w:left="3768" w:hanging="245"/>
      </w:pPr>
      <w:rPr>
        <w:rFonts w:hint="default"/>
        <w:lang w:val="en-US" w:eastAsia="en-US" w:bidi="ar-SA"/>
      </w:rPr>
    </w:lvl>
    <w:lvl w:ilvl="5" w:tplc="C5E0A660">
      <w:numFmt w:val="bullet"/>
      <w:lvlText w:val="•"/>
      <w:lvlJc w:val="left"/>
      <w:pPr>
        <w:ind w:left="4917" w:hanging="245"/>
      </w:pPr>
      <w:rPr>
        <w:rFonts w:hint="default"/>
        <w:lang w:val="en-US" w:eastAsia="en-US" w:bidi="ar-SA"/>
      </w:rPr>
    </w:lvl>
    <w:lvl w:ilvl="6" w:tplc="1B50181E">
      <w:numFmt w:val="bullet"/>
      <w:lvlText w:val="•"/>
      <w:lvlJc w:val="left"/>
      <w:pPr>
        <w:ind w:left="6065" w:hanging="245"/>
      </w:pPr>
      <w:rPr>
        <w:rFonts w:hint="default"/>
        <w:lang w:val="en-US" w:eastAsia="en-US" w:bidi="ar-SA"/>
      </w:rPr>
    </w:lvl>
    <w:lvl w:ilvl="7" w:tplc="BDA61F70">
      <w:numFmt w:val="bullet"/>
      <w:lvlText w:val="•"/>
      <w:lvlJc w:val="left"/>
      <w:pPr>
        <w:ind w:left="7214" w:hanging="245"/>
      </w:pPr>
      <w:rPr>
        <w:rFonts w:hint="default"/>
        <w:lang w:val="en-US" w:eastAsia="en-US" w:bidi="ar-SA"/>
      </w:rPr>
    </w:lvl>
    <w:lvl w:ilvl="8" w:tplc="4B9ABF54">
      <w:numFmt w:val="bullet"/>
      <w:lvlText w:val="•"/>
      <w:lvlJc w:val="left"/>
      <w:pPr>
        <w:ind w:left="8362" w:hanging="245"/>
      </w:pPr>
      <w:rPr>
        <w:rFonts w:hint="default"/>
        <w:lang w:val="en-US" w:eastAsia="en-US" w:bidi="ar-SA"/>
      </w:rPr>
    </w:lvl>
  </w:abstractNum>
  <w:abstractNum w:abstractNumId="19" w15:restartNumberingAfterBreak="0">
    <w:nsid w:val="35216634"/>
    <w:multiLevelType w:val="hybridMultilevel"/>
    <w:tmpl w:val="505E9632"/>
    <w:lvl w:ilvl="0" w:tplc="04090005">
      <w:start w:val="1"/>
      <w:numFmt w:val="bullet"/>
      <w:lvlText w:val=""/>
      <w:lvlJc w:val="left"/>
      <w:pPr>
        <w:ind w:left="2160" w:hanging="360"/>
      </w:pPr>
      <w:rPr>
        <w:rFonts w:ascii="Wingdings" w:hAnsi="Wingdings"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0" w15:restartNumberingAfterBreak="0">
    <w:nsid w:val="386C3D9A"/>
    <w:multiLevelType w:val="hybridMultilevel"/>
    <w:tmpl w:val="1EC61D38"/>
    <w:lvl w:ilvl="0" w:tplc="3356C78C">
      <w:numFmt w:val="bullet"/>
      <w:lvlText w:val="-"/>
      <w:lvlJc w:val="left"/>
      <w:pPr>
        <w:ind w:left="1440" w:hanging="360"/>
      </w:pPr>
      <w:rPr>
        <w:rFonts w:ascii="Calibri" w:eastAsiaTheme="minorHAnsi" w:hAnsi="Calibri" w:cs="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394843D3"/>
    <w:multiLevelType w:val="hybridMultilevel"/>
    <w:tmpl w:val="674677AC"/>
    <w:lvl w:ilvl="0" w:tplc="86B66B86">
      <w:start w:val="1"/>
      <w:numFmt w:val="decimal"/>
      <w:lvlText w:val="%1."/>
      <w:lvlJc w:val="left"/>
      <w:pPr>
        <w:ind w:left="820" w:hanging="361"/>
      </w:pPr>
      <w:rPr>
        <w:rFonts w:ascii="Calibri" w:eastAsia="Calibri" w:hAnsi="Calibri" w:cs="Calibri" w:hint="default"/>
        <w:b w:val="0"/>
        <w:bCs w:val="0"/>
        <w:i w:val="0"/>
        <w:iCs w:val="0"/>
        <w:w w:val="100"/>
        <w:sz w:val="22"/>
        <w:szCs w:val="22"/>
        <w:lang w:val="en-US" w:eastAsia="en-US" w:bidi="ar-SA"/>
      </w:rPr>
    </w:lvl>
    <w:lvl w:ilvl="1" w:tplc="77821DC4">
      <w:start w:val="1"/>
      <w:numFmt w:val="lowerLetter"/>
      <w:lvlText w:val="%2."/>
      <w:lvlJc w:val="left"/>
      <w:pPr>
        <w:ind w:left="1540" w:hanging="360"/>
      </w:pPr>
      <w:rPr>
        <w:rFonts w:ascii="Calibri" w:eastAsia="Calibri" w:hAnsi="Calibri" w:cs="Calibri" w:hint="default"/>
        <w:b w:val="0"/>
        <w:bCs w:val="0"/>
        <w:i w:val="0"/>
        <w:iCs w:val="0"/>
        <w:spacing w:val="-1"/>
        <w:w w:val="100"/>
        <w:sz w:val="22"/>
        <w:szCs w:val="22"/>
        <w:lang w:val="en-US" w:eastAsia="en-US" w:bidi="ar-SA"/>
      </w:rPr>
    </w:lvl>
    <w:lvl w:ilvl="2" w:tplc="70A4B612">
      <w:numFmt w:val="bullet"/>
      <w:lvlText w:val="•"/>
      <w:lvlJc w:val="left"/>
      <w:pPr>
        <w:ind w:left="2553" w:hanging="360"/>
      </w:pPr>
      <w:rPr>
        <w:rFonts w:hint="default"/>
        <w:lang w:val="en-US" w:eastAsia="en-US" w:bidi="ar-SA"/>
      </w:rPr>
    </w:lvl>
    <w:lvl w:ilvl="3" w:tplc="65BE7F2A">
      <w:numFmt w:val="bullet"/>
      <w:lvlText w:val="•"/>
      <w:lvlJc w:val="left"/>
      <w:pPr>
        <w:ind w:left="3566" w:hanging="360"/>
      </w:pPr>
      <w:rPr>
        <w:rFonts w:hint="default"/>
        <w:lang w:val="en-US" w:eastAsia="en-US" w:bidi="ar-SA"/>
      </w:rPr>
    </w:lvl>
    <w:lvl w:ilvl="4" w:tplc="0DBC40D6">
      <w:numFmt w:val="bullet"/>
      <w:lvlText w:val="•"/>
      <w:lvlJc w:val="left"/>
      <w:pPr>
        <w:ind w:left="4580" w:hanging="360"/>
      </w:pPr>
      <w:rPr>
        <w:rFonts w:hint="default"/>
        <w:lang w:val="en-US" w:eastAsia="en-US" w:bidi="ar-SA"/>
      </w:rPr>
    </w:lvl>
    <w:lvl w:ilvl="5" w:tplc="9E88712E">
      <w:numFmt w:val="bullet"/>
      <w:lvlText w:val="•"/>
      <w:lvlJc w:val="left"/>
      <w:pPr>
        <w:ind w:left="5593" w:hanging="360"/>
      </w:pPr>
      <w:rPr>
        <w:rFonts w:hint="default"/>
        <w:lang w:val="en-US" w:eastAsia="en-US" w:bidi="ar-SA"/>
      </w:rPr>
    </w:lvl>
    <w:lvl w:ilvl="6" w:tplc="856E2CE4">
      <w:numFmt w:val="bullet"/>
      <w:lvlText w:val="•"/>
      <w:lvlJc w:val="left"/>
      <w:pPr>
        <w:ind w:left="6606" w:hanging="360"/>
      </w:pPr>
      <w:rPr>
        <w:rFonts w:hint="default"/>
        <w:lang w:val="en-US" w:eastAsia="en-US" w:bidi="ar-SA"/>
      </w:rPr>
    </w:lvl>
    <w:lvl w:ilvl="7" w:tplc="757A48D0">
      <w:numFmt w:val="bullet"/>
      <w:lvlText w:val="•"/>
      <w:lvlJc w:val="left"/>
      <w:pPr>
        <w:ind w:left="7620" w:hanging="360"/>
      </w:pPr>
      <w:rPr>
        <w:rFonts w:hint="default"/>
        <w:lang w:val="en-US" w:eastAsia="en-US" w:bidi="ar-SA"/>
      </w:rPr>
    </w:lvl>
    <w:lvl w:ilvl="8" w:tplc="CD84FA58">
      <w:numFmt w:val="bullet"/>
      <w:lvlText w:val="•"/>
      <w:lvlJc w:val="left"/>
      <w:pPr>
        <w:ind w:left="8633" w:hanging="360"/>
      </w:pPr>
      <w:rPr>
        <w:rFonts w:hint="default"/>
        <w:lang w:val="en-US" w:eastAsia="en-US" w:bidi="ar-SA"/>
      </w:rPr>
    </w:lvl>
  </w:abstractNum>
  <w:abstractNum w:abstractNumId="22" w15:restartNumberingAfterBreak="0">
    <w:nsid w:val="3DA11362"/>
    <w:multiLevelType w:val="hybridMultilevel"/>
    <w:tmpl w:val="2EA6F5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FB84562"/>
    <w:multiLevelType w:val="hybridMultilevel"/>
    <w:tmpl w:val="0562B92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15:restartNumberingAfterBreak="0">
    <w:nsid w:val="41B45D74"/>
    <w:multiLevelType w:val="hybridMultilevel"/>
    <w:tmpl w:val="08724934"/>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5" w15:restartNumberingAfterBreak="0">
    <w:nsid w:val="42A31C67"/>
    <w:multiLevelType w:val="hybridMultilevel"/>
    <w:tmpl w:val="490474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7C45EEA"/>
    <w:multiLevelType w:val="hybridMultilevel"/>
    <w:tmpl w:val="12AA8B64"/>
    <w:lvl w:ilvl="0" w:tplc="DD28C210">
      <w:start w:val="1"/>
      <w:numFmt w:val="decimal"/>
      <w:lvlText w:val="%1."/>
      <w:lvlJc w:val="left"/>
      <w:pPr>
        <w:ind w:left="820" w:hanging="361"/>
      </w:pPr>
      <w:rPr>
        <w:rFonts w:ascii="Calibri" w:eastAsia="Calibri" w:hAnsi="Calibri" w:cs="Calibri" w:hint="default"/>
        <w:b w:val="0"/>
        <w:bCs w:val="0"/>
        <w:i w:val="0"/>
        <w:iCs w:val="0"/>
        <w:w w:val="100"/>
        <w:sz w:val="22"/>
        <w:szCs w:val="22"/>
        <w:lang w:val="en-US" w:eastAsia="en-US" w:bidi="ar-SA"/>
      </w:rPr>
    </w:lvl>
    <w:lvl w:ilvl="1" w:tplc="66AA21DE">
      <w:start w:val="1"/>
      <w:numFmt w:val="lowerLetter"/>
      <w:lvlText w:val="%2."/>
      <w:lvlJc w:val="left"/>
      <w:pPr>
        <w:ind w:left="1540" w:hanging="360"/>
      </w:pPr>
      <w:rPr>
        <w:rFonts w:ascii="Calibri" w:eastAsia="Calibri" w:hAnsi="Calibri" w:cs="Calibri" w:hint="default"/>
        <w:b w:val="0"/>
        <w:bCs w:val="0"/>
        <w:i w:val="0"/>
        <w:iCs w:val="0"/>
        <w:spacing w:val="-1"/>
        <w:w w:val="100"/>
        <w:sz w:val="22"/>
        <w:szCs w:val="22"/>
        <w:lang w:val="en-US" w:eastAsia="en-US" w:bidi="ar-SA"/>
      </w:rPr>
    </w:lvl>
    <w:lvl w:ilvl="2" w:tplc="9C3ADC24">
      <w:numFmt w:val="bullet"/>
      <w:lvlText w:val="•"/>
      <w:lvlJc w:val="left"/>
      <w:pPr>
        <w:ind w:left="2553" w:hanging="360"/>
      </w:pPr>
      <w:rPr>
        <w:rFonts w:hint="default"/>
        <w:lang w:val="en-US" w:eastAsia="en-US" w:bidi="ar-SA"/>
      </w:rPr>
    </w:lvl>
    <w:lvl w:ilvl="3" w:tplc="D7AA34CE">
      <w:numFmt w:val="bullet"/>
      <w:lvlText w:val="•"/>
      <w:lvlJc w:val="left"/>
      <w:pPr>
        <w:ind w:left="3566" w:hanging="360"/>
      </w:pPr>
      <w:rPr>
        <w:rFonts w:hint="default"/>
        <w:lang w:val="en-US" w:eastAsia="en-US" w:bidi="ar-SA"/>
      </w:rPr>
    </w:lvl>
    <w:lvl w:ilvl="4" w:tplc="214CBBBE">
      <w:numFmt w:val="bullet"/>
      <w:lvlText w:val="•"/>
      <w:lvlJc w:val="left"/>
      <w:pPr>
        <w:ind w:left="4580" w:hanging="360"/>
      </w:pPr>
      <w:rPr>
        <w:rFonts w:hint="default"/>
        <w:lang w:val="en-US" w:eastAsia="en-US" w:bidi="ar-SA"/>
      </w:rPr>
    </w:lvl>
    <w:lvl w:ilvl="5" w:tplc="DA92A226">
      <w:numFmt w:val="bullet"/>
      <w:lvlText w:val="•"/>
      <w:lvlJc w:val="left"/>
      <w:pPr>
        <w:ind w:left="5593" w:hanging="360"/>
      </w:pPr>
      <w:rPr>
        <w:rFonts w:hint="default"/>
        <w:lang w:val="en-US" w:eastAsia="en-US" w:bidi="ar-SA"/>
      </w:rPr>
    </w:lvl>
    <w:lvl w:ilvl="6" w:tplc="01F2130E">
      <w:numFmt w:val="bullet"/>
      <w:lvlText w:val="•"/>
      <w:lvlJc w:val="left"/>
      <w:pPr>
        <w:ind w:left="6606" w:hanging="360"/>
      </w:pPr>
      <w:rPr>
        <w:rFonts w:hint="default"/>
        <w:lang w:val="en-US" w:eastAsia="en-US" w:bidi="ar-SA"/>
      </w:rPr>
    </w:lvl>
    <w:lvl w:ilvl="7" w:tplc="4B902E78">
      <w:numFmt w:val="bullet"/>
      <w:lvlText w:val="•"/>
      <w:lvlJc w:val="left"/>
      <w:pPr>
        <w:ind w:left="7620" w:hanging="360"/>
      </w:pPr>
      <w:rPr>
        <w:rFonts w:hint="default"/>
        <w:lang w:val="en-US" w:eastAsia="en-US" w:bidi="ar-SA"/>
      </w:rPr>
    </w:lvl>
    <w:lvl w:ilvl="8" w:tplc="FAF2BCE6">
      <w:numFmt w:val="bullet"/>
      <w:lvlText w:val="•"/>
      <w:lvlJc w:val="left"/>
      <w:pPr>
        <w:ind w:left="8633" w:hanging="360"/>
      </w:pPr>
      <w:rPr>
        <w:rFonts w:hint="default"/>
        <w:lang w:val="en-US" w:eastAsia="en-US" w:bidi="ar-SA"/>
      </w:rPr>
    </w:lvl>
  </w:abstractNum>
  <w:abstractNum w:abstractNumId="27" w15:restartNumberingAfterBreak="0">
    <w:nsid w:val="4868799A"/>
    <w:multiLevelType w:val="hybridMultilevel"/>
    <w:tmpl w:val="A83EDAEE"/>
    <w:lvl w:ilvl="0" w:tplc="68D64E16">
      <w:start w:val="1"/>
      <w:numFmt w:val="decimal"/>
      <w:lvlText w:val="%1."/>
      <w:lvlJc w:val="left"/>
      <w:pPr>
        <w:ind w:left="820" w:hanging="361"/>
      </w:pPr>
      <w:rPr>
        <w:rFonts w:ascii="Calibri" w:eastAsia="Calibri" w:hAnsi="Calibri" w:cs="Calibri" w:hint="default"/>
        <w:b w:val="0"/>
        <w:bCs w:val="0"/>
        <w:i w:val="0"/>
        <w:iCs w:val="0"/>
        <w:w w:val="100"/>
        <w:sz w:val="22"/>
        <w:szCs w:val="22"/>
        <w:lang w:val="en-US" w:eastAsia="en-US" w:bidi="ar-SA"/>
      </w:rPr>
    </w:lvl>
    <w:lvl w:ilvl="1" w:tplc="32008D06">
      <w:start w:val="1"/>
      <w:numFmt w:val="lowerLetter"/>
      <w:lvlText w:val="%2."/>
      <w:lvlJc w:val="left"/>
      <w:pPr>
        <w:ind w:left="1540" w:hanging="360"/>
      </w:pPr>
      <w:rPr>
        <w:rFonts w:ascii="Calibri" w:eastAsia="Calibri" w:hAnsi="Calibri" w:cs="Calibri" w:hint="default"/>
        <w:b w:val="0"/>
        <w:bCs w:val="0"/>
        <w:i w:val="0"/>
        <w:iCs w:val="0"/>
        <w:spacing w:val="-1"/>
        <w:w w:val="100"/>
        <w:sz w:val="22"/>
        <w:szCs w:val="22"/>
        <w:lang w:val="en-US" w:eastAsia="en-US" w:bidi="ar-SA"/>
      </w:rPr>
    </w:lvl>
    <w:lvl w:ilvl="2" w:tplc="C64AA25C">
      <w:numFmt w:val="bullet"/>
      <w:lvlText w:val="•"/>
      <w:lvlJc w:val="left"/>
      <w:pPr>
        <w:ind w:left="2553" w:hanging="360"/>
      </w:pPr>
      <w:rPr>
        <w:rFonts w:hint="default"/>
        <w:lang w:val="en-US" w:eastAsia="en-US" w:bidi="ar-SA"/>
      </w:rPr>
    </w:lvl>
    <w:lvl w:ilvl="3" w:tplc="30FCA520">
      <w:numFmt w:val="bullet"/>
      <w:lvlText w:val="•"/>
      <w:lvlJc w:val="left"/>
      <w:pPr>
        <w:ind w:left="3566" w:hanging="360"/>
      </w:pPr>
      <w:rPr>
        <w:rFonts w:hint="default"/>
        <w:lang w:val="en-US" w:eastAsia="en-US" w:bidi="ar-SA"/>
      </w:rPr>
    </w:lvl>
    <w:lvl w:ilvl="4" w:tplc="366AD086">
      <w:numFmt w:val="bullet"/>
      <w:lvlText w:val="•"/>
      <w:lvlJc w:val="left"/>
      <w:pPr>
        <w:ind w:left="4580" w:hanging="360"/>
      </w:pPr>
      <w:rPr>
        <w:rFonts w:hint="default"/>
        <w:lang w:val="en-US" w:eastAsia="en-US" w:bidi="ar-SA"/>
      </w:rPr>
    </w:lvl>
    <w:lvl w:ilvl="5" w:tplc="1E66AF34">
      <w:numFmt w:val="bullet"/>
      <w:lvlText w:val="•"/>
      <w:lvlJc w:val="left"/>
      <w:pPr>
        <w:ind w:left="5593" w:hanging="360"/>
      </w:pPr>
      <w:rPr>
        <w:rFonts w:hint="default"/>
        <w:lang w:val="en-US" w:eastAsia="en-US" w:bidi="ar-SA"/>
      </w:rPr>
    </w:lvl>
    <w:lvl w:ilvl="6" w:tplc="E70A14A6">
      <w:numFmt w:val="bullet"/>
      <w:lvlText w:val="•"/>
      <w:lvlJc w:val="left"/>
      <w:pPr>
        <w:ind w:left="6606" w:hanging="360"/>
      </w:pPr>
      <w:rPr>
        <w:rFonts w:hint="default"/>
        <w:lang w:val="en-US" w:eastAsia="en-US" w:bidi="ar-SA"/>
      </w:rPr>
    </w:lvl>
    <w:lvl w:ilvl="7" w:tplc="AAF60BD2">
      <w:numFmt w:val="bullet"/>
      <w:lvlText w:val="•"/>
      <w:lvlJc w:val="left"/>
      <w:pPr>
        <w:ind w:left="7620" w:hanging="360"/>
      </w:pPr>
      <w:rPr>
        <w:rFonts w:hint="default"/>
        <w:lang w:val="en-US" w:eastAsia="en-US" w:bidi="ar-SA"/>
      </w:rPr>
    </w:lvl>
    <w:lvl w:ilvl="8" w:tplc="DF706A50">
      <w:numFmt w:val="bullet"/>
      <w:lvlText w:val="•"/>
      <w:lvlJc w:val="left"/>
      <w:pPr>
        <w:ind w:left="8633" w:hanging="360"/>
      </w:pPr>
      <w:rPr>
        <w:rFonts w:hint="default"/>
        <w:lang w:val="en-US" w:eastAsia="en-US" w:bidi="ar-SA"/>
      </w:rPr>
    </w:lvl>
  </w:abstractNum>
  <w:abstractNum w:abstractNumId="28" w15:restartNumberingAfterBreak="0">
    <w:nsid w:val="4D1147BF"/>
    <w:multiLevelType w:val="hybridMultilevel"/>
    <w:tmpl w:val="CD7EF94C"/>
    <w:lvl w:ilvl="0" w:tplc="2EF605EC">
      <w:start w:val="1"/>
      <w:numFmt w:val="lowerRoman"/>
      <w:lvlText w:val="%1."/>
      <w:lvlJc w:val="left"/>
      <w:pPr>
        <w:ind w:left="900" w:hanging="360"/>
      </w:pPr>
      <w:rPr>
        <w:rFonts w:ascii="Arial" w:eastAsia="Arial" w:hAnsi="Arial" w:cs="Arial"/>
      </w:rPr>
    </w:lvl>
    <w:lvl w:ilvl="1" w:tplc="0409001B">
      <w:start w:val="1"/>
      <w:numFmt w:val="lowerRoman"/>
      <w:lvlText w:val="%2."/>
      <w:lvlJc w:val="right"/>
      <w:pPr>
        <w:ind w:left="1440" w:hanging="360"/>
      </w:pPr>
      <w:rPr>
        <w:i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53D42F5"/>
    <w:multiLevelType w:val="hybridMultilevel"/>
    <w:tmpl w:val="F0F44DE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65009F9"/>
    <w:multiLevelType w:val="hybridMultilevel"/>
    <w:tmpl w:val="3FDAE75E"/>
    <w:lvl w:ilvl="0" w:tplc="9CA6291E">
      <w:start w:val="1"/>
      <w:numFmt w:val="decimal"/>
      <w:lvlText w:val="%1."/>
      <w:lvlJc w:val="left"/>
      <w:pPr>
        <w:ind w:left="698" w:hanging="248"/>
        <w:jc w:val="right"/>
      </w:pPr>
      <w:rPr>
        <w:rFonts w:ascii="Arial" w:eastAsia="Times New Roman" w:hAnsi="Arial" w:cs="Arial" w:hint="default"/>
        <w:b w:val="0"/>
        <w:bCs w:val="0"/>
        <w:i w:val="0"/>
        <w:iCs w:val="0"/>
        <w:spacing w:val="0"/>
        <w:w w:val="102"/>
        <w:sz w:val="22"/>
        <w:szCs w:val="22"/>
        <w:lang w:val="en-US" w:eastAsia="en-US" w:bidi="ar-SA"/>
      </w:rPr>
    </w:lvl>
    <w:lvl w:ilvl="1" w:tplc="123041DC">
      <w:numFmt w:val="bullet"/>
      <w:lvlText w:val="•"/>
      <w:lvlJc w:val="left"/>
      <w:pPr>
        <w:ind w:left="2074" w:hanging="248"/>
      </w:pPr>
      <w:rPr>
        <w:rFonts w:hint="default"/>
        <w:lang w:val="en-US" w:eastAsia="en-US" w:bidi="ar-SA"/>
      </w:rPr>
    </w:lvl>
    <w:lvl w:ilvl="2" w:tplc="179059D2">
      <w:numFmt w:val="bullet"/>
      <w:lvlText w:val="•"/>
      <w:lvlJc w:val="left"/>
      <w:pPr>
        <w:ind w:left="3028" w:hanging="248"/>
      </w:pPr>
      <w:rPr>
        <w:rFonts w:hint="default"/>
        <w:lang w:val="en-US" w:eastAsia="en-US" w:bidi="ar-SA"/>
      </w:rPr>
    </w:lvl>
    <w:lvl w:ilvl="3" w:tplc="61F69DDC">
      <w:numFmt w:val="bullet"/>
      <w:lvlText w:val="•"/>
      <w:lvlJc w:val="left"/>
      <w:pPr>
        <w:ind w:left="3982" w:hanging="248"/>
      </w:pPr>
      <w:rPr>
        <w:rFonts w:hint="default"/>
        <w:lang w:val="en-US" w:eastAsia="en-US" w:bidi="ar-SA"/>
      </w:rPr>
    </w:lvl>
    <w:lvl w:ilvl="4" w:tplc="76341726">
      <w:numFmt w:val="bullet"/>
      <w:lvlText w:val="•"/>
      <w:lvlJc w:val="left"/>
      <w:pPr>
        <w:ind w:left="4936" w:hanging="248"/>
      </w:pPr>
      <w:rPr>
        <w:rFonts w:hint="default"/>
        <w:lang w:val="en-US" w:eastAsia="en-US" w:bidi="ar-SA"/>
      </w:rPr>
    </w:lvl>
    <w:lvl w:ilvl="5" w:tplc="4A9CC458">
      <w:numFmt w:val="bullet"/>
      <w:lvlText w:val="•"/>
      <w:lvlJc w:val="left"/>
      <w:pPr>
        <w:ind w:left="5890" w:hanging="248"/>
      </w:pPr>
      <w:rPr>
        <w:rFonts w:hint="default"/>
        <w:lang w:val="en-US" w:eastAsia="en-US" w:bidi="ar-SA"/>
      </w:rPr>
    </w:lvl>
    <w:lvl w:ilvl="6" w:tplc="1CFA1B4E">
      <w:numFmt w:val="bullet"/>
      <w:lvlText w:val="•"/>
      <w:lvlJc w:val="left"/>
      <w:pPr>
        <w:ind w:left="6844" w:hanging="248"/>
      </w:pPr>
      <w:rPr>
        <w:rFonts w:hint="default"/>
        <w:lang w:val="en-US" w:eastAsia="en-US" w:bidi="ar-SA"/>
      </w:rPr>
    </w:lvl>
    <w:lvl w:ilvl="7" w:tplc="EC700EAA">
      <w:numFmt w:val="bullet"/>
      <w:lvlText w:val="•"/>
      <w:lvlJc w:val="left"/>
      <w:pPr>
        <w:ind w:left="7798" w:hanging="248"/>
      </w:pPr>
      <w:rPr>
        <w:rFonts w:hint="default"/>
        <w:lang w:val="en-US" w:eastAsia="en-US" w:bidi="ar-SA"/>
      </w:rPr>
    </w:lvl>
    <w:lvl w:ilvl="8" w:tplc="069CCE0A">
      <w:numFmt w:val="bullet"/>
      <w:lvlText w:val="•"/>
      <w:lvlJc w:val="left"/>
      <w:pPr>
        <w:ind w:left="8752" w:hanging="248"/>
      </w:pPr>
      <w:rPr>
        <w:rFonts w:hint="default"/>
        <w:lang w:val="en-US" w:eastAsia="en-US" w:bidi="ar-SA"/>
      </w:rPr>
    </w:lvl>
  </w:abstractNum>
  <w:abstractNum w:abstractNumId="31" w15:restartNumberingAfterBreak="0">
    <w:nsid w:val="58811019"/>
    <w:multiLevelType w:val="hybridMultilevel"/>
    <w:tmpl w:val="4080E15A"/>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2" w15:restartNumberingAfterBreak="0">
    <w:nsid w:val="5D6A6448"/>
    <w:multiLevelType w:val="hybridMultilevel"/>
    <w:tmpl w:val="E004BA90"/>
    <w:lvl w:ilvl="0" w:tplc="F34A028A">
      <w:start w:val="1"/>
      <w:numFmt w:val="upperRoman"/>
      <w:lvlText w:val="%1."/>
      <w:lvlJc w:val="left"/>
      <w:pPr>
        <w:ind w:left="1470" w:hanging="711"/>
        <w:jc w:val="right"/>
      </w:pPr>
      <w:rPr>
        <w:rFonts w:hint="default"/>
        <w:w w:val="100"/>
        <w:lang w:val="en-US" w:eastAsia="en-US" w:bidi="ar-SA"/>
      </w:rPr>
    </w:lvl>
    <w:lvl w:ilvl="1" w:tplc="0409000F">
      <w:start w:val="1"/>
      <w:numFmt w:val="decimal"/>
      <w:lvlText w:val="%2."/>
      <w:lvlJc w:val="left"/>
      <w:pPr>
        <w:ind w:left="1806" w:hanging="348"/>
      </w:pPr>
      <w:rPr>
        <w:rFonts w:hint="default"/>
        <w:w w:val="102"/>
        <w:lang w:val="en-US" w:eastAsia="en-US" w:bidi="ar-SA"/>
      </w:rPr>
    </w:lvl>
    <w:lvl w:ilvl="2" w:tplc="54C2F4B6">
      <w:start w:val="1"/>
      <w:numFmt w:val="decimal"/>
      <w:lvlText w:val="%3."/>
      <w:lvlJc w:val="left"/>
      <w:pPr>
        <w:ind w:left="2877" w:hanging="348"/>
      </w:pPr>
      <w:rPr>
        <w:rFonts w:hint="default"/>
        <w:w w:val="105"/>
        <w:lang w:val="en-US" w:eastAsia="en-US" w:bidi="ar-SA"/>
      </w:rPr>
    </w:lvl>
    <w:lvl w:ilvl="3" w:tplc="86DAF818">
      <w:numFmt w:val="bullet"/>
      <w:lvlText w:val="•"/>
      <w:lvlJc w:val="left"/>
      <w:pPr>
        <w:ind w:left="2160" w:hanging="348"/>
      </w:pPr>
      <w:rPr>
        <w:rFonts w:hint="default"/>
        <w:lang w:val="en-US" w:eastAsia="en-US" w:bidi="ar-SA"/>
      </w:rPr>
    </w:lvl>
    <w:lvl w:ilvl="4" w:tplc="320AFFEA">
      <w:numFmt w:val="bullet"/>
      <w:lvlText w:val="•"/>
      <w:lvlJc w:val="left"/>
      <w:pPr>
        <w:ind w:left="2880" w:hanging="348"/>
      </w:pPr>
      <w:rPr>
        <w:rFonts w:hint="default"/>
        <w:lang w:val="en-US" w:eastAsia="en-US" w:bidi="ar-SA"/>
      </w:rPr>
    </w:lvl>
    <w:lvl w:ilvl="5" w:tplc="6746654C">
      <w:numFmt w:val="bullet"/>
      <w:lvlText w:val="•"/>
      <w:lvlJc w:val="left"/>
      <w:pPr>
        <w:ind w:left="4176" w:hanging="348"/>
      </w:pPr>
      <w:rPr>
        <w:rFonts w:hint="default"/>
        <w:lang w:val="en-US" w:eastAsia="en-US" w:bidi="ar-SA"/>
      </w:rPr>
    </w:lvl>
    <w:lvl w:ilvl="6" w:tplc="958C9438">
      <w:numFmt w:val="bullet"/>
      <w:lvlText w:val="•"/>
      <w:lvlJc w:val="left"/>
      <w:pPr>
        <w:ind w:left="5473" w:hanging="348"/>
      </w:pPr>
      <w:rPr>
        <w:rFonts w:hint="default"/>
        <w:lang w:val="en-US" w:eastAsia="en-US" w:bidi="ar-SA"/>
      </w:rPr>
    </w:lvl>
    <w:lvl w:ilvl="7" w:tplc="CCC434DC">
      <w:numFmt w:val="bullet"/>
      <w:lvlText w:val="•"/>
      <w:lvlJc w:val="left"/>
      <w:pPr>
        <w:ind w:left="6770" w:hanging="348"/>
      </w:pPr>
      <w:rPr>
        <w:rFonts w:hint="default"/>
        <w:lang w:val="en-US" w:eastAsia="en-US" w:bidi="ar-SA"/>
      </w:rPr>
    </w:lvl>
    <w:lvl w:ilvl="8" w:tplc="25187196">
      <w:numFmt w:val="bullet"/>
      <w:lvlText w:val="•"/>
      <w:lvlJc w:val="left"/>
      <w:pPr>
        <w:ind w:left="8066" w:hanging="348"/>
      </w:pPr>
      <w:rPr>
        <w:rFonts w:hint="default"/>
        <w:lang w:val="en-US" w:eastAsia="en-US" w:bidi="ar-SA"/>
      </w:rPr>
    </w:lvl>
  </w:abstractNum>
  <w:abstractNum w:abstractNumId="33" w15:restartNumberingAfterBreak="0">
    <w:nsid w:val="5F993D2E"/>
    <w:multiLevelType w:val="hybridMultilevel"/>
    <w:tmpl w:val="7EBA0868"/>
    <w:lvl w:ilvl="0" w:tplc="3DD0DBEE">
      <w:start w:val="10"/>
      <w:numFmt w:val="upperLetter"/>
      <w:lvlText w:val="%1."/>
      <w:lvlJc w:val="left"/>
      <w:pPr>
        <w:ind w:left="1260" w:hanging="360"/>
      </w:pPr>
      <w:rPr>
        <w:rFonts w:hint="default"/>
        <w:u w:val="none"/>
      </w:rPr>
    </w:lvl>
    <w:lvl w:ilvl="1" w:tplc="04090001">
      <w:start w:val="1"/>
      <w:numFmt w:val="bullet"/>
      <w:lvlText w:val=""/>
      <w:lvlJc w:val="left"/>
      <w:pPr>
        <w:ind w:left="720" w:hanging="360"/>
      </w:pPr>
      <w:rPr>
        <w:rFonts w:ascii="Symbol" w:hAnsi="Symbol" w:hint="default"/>
      </w:rPr>
    </w:lvl>
    <w:lvl w:ilvl="2" w:tplc="04090019">
      <w:start w:val="1"/>
      <w:numFmt w:val="lowerLetter"/>
      <w:lvlText w:val="%3."/>
      <w:lvlJc w:val="lef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4" w15:restartNumberingAfterBreak="0">
    <w:nsid w:val="611815A0"/>
    <w:multiLevelType w:val="hybridMultilevel"/>
    <w:tmpl w:val="1464B5C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427028E"/>
    <w:multiLevelType w:val="hybridMultilevel"/>
    <w:tmpl w:val="774E45C4"/>
    <w:lvl w:ilvl="0" w:tplc="D79C2BC6">
      <w:start w:val="1"/>
      <w:numFmt w:val="decimal"/>
      <w:lvlText w:val="%1)"/>
      <w:lvlJc w:val="left"/>
      <w:pPr>
        <w:ind w:left="1446" w:hanging="353"/>
        <w:jc w:val="right"/>
      </w:pPr>
      <w:rPr>
        <w:rFonts w:hint="default"/>
        <w:w w:val="95"/>
        <w:lang w:val="en-US" w:eastAsia="en-US" w:bidi="ar-SA"/>
      </w:rPr>
    </w:lvl>
    <w:lvl w:ilvl="1" w:tplc="B990482E">
      <w:start w:val="1"/>
      <w:numFmt w:val="lowerLetter"/>
      <w:lvlText w:val="%2."/>
      <w:lvlJc w:val="left"/>
      <w:pPr>
        <w:ind w:left="2080" w:hanging="360"/>
      </w:pPr>
      <w:rPr>
        <w:rFonts w:hint="default"/>
        <w:spacing w:val="-1"/>
        <w:w w:val="100"/>
        <w:lang w:val="en-US" w:eastAsia="en-US" w:bidi="ar-SA"/>
      </w:rPr>
    </w:lvl>
    <w:lvl w:ilvl="2" w:tplc="89AE58FA">
      <w:start w:val="1"/>
      <w:numFmt w:val="lowerRoman"/>
      <w:lvlText w:val="%3."/>
      <w:lvlJc w:val="left"/>
      <w:pPr>
        <w:ind w:left="2800" w:hanging="360"/>
        <w:jc w:val="right"/>
      </w:pPr>
      <w:rPr>
        <w:rFonts w:ascii="Arial" w:eastAsia="Arial" w:hAnsi="Arial" w:cs="Arial" w:hint="default"/>
        <w:b w:val="0"/>
        <w:bCs w:val="0"/>
        <w:i w:val="0"/>
        <w:iCs w:val="0"/>
        <w:spacing w:val="-2"/>
        <w:w w:val="100"/>
        <w:sz w:val="22"/>
        <w:szCs w:val="22"/>
        <w:lang w:val="en-US" w:eastAsia="en-US" w:bidi="ar-SA"/>
      </w:rPr>
    </w:lvl>
    <w:lvl w:ilvl="3" w:tplc="C5E2FE1E">
      <w:numFmt w:val="bullet"/>
      <w:lvlText w:val="•"/>
      <w:lvlJc w:val="left"/>
      <w:pPr>
        <w:ind w:left="2800" w:hanging="360"/>
      </w:pPr>
      <w:rPr>
        <w:rFonts w:hint="default"/>
        <w:lang w:val="en-US" w:eastAsia="en-US" w:bidi="ar-SA"/>
      </w:rPr>
    </w:lvl>
    <w:lvl w:ilvl="4" w:tplc="6582B20C">
      <w:numFmt w:val="bullet"/>
      <w:lvlText w:val="•"/>
      <w:lvlJc w:val="left"/>
      <w:pPr>
        <w:ind w:left="3922" w:hanging="360"/>
      </w:pPr>
      <w:rPr>
        <w:rFonts w:hint="default"/>
        <w:lang w:val="en-US" w:eastAsia="en-US" w:bidi="ar-SA"/>
      </w:rPr>
    </w:lvl>
    <w:lvl w:ilvl="5" w:tplc="EBCC7E0A">
      <w:numFmt w:val="bullet"/>
      <w:lvlText w:val="•"/>
      <w:lvlJc w:val="left"/>
      <w:pPr>
        <w:ind w:left="5045" w:hanging="360"/>
      </w:pPr>
      <w:rPr>
        <w:rFonts w:hint="default"/>
        <w:lang w:val="en-US" w:eastAsia="en-US" w:bidi="ar-SA"/>
      </w:rPr>
    </w:lvl>
    <w:lvl w:ilvl="6" w:tplc="ACDE6D56">
      <w:numFmt w:val="bullet"/>
      <w:lvlText w:val="•"/>
      <w:lvlJc w:val="left"/>
      <w:pPr>
        <w:ind w:left="6168" w:hanging="360"/>
      </w:pPr>
      <w:rPr>
        <w:rFonts w:hint="default"/>
        <w:lang w:val="en-US" w:eastAsia="en-US" w:bidi="ar-SA"/>
      </w:rPr>
    </w:lvl>
    <w:lvl w:ilvl="7" w:tplc="1E90BD7E">
      <w:numFmt w:val="bullet"/>
      <w:lvlText w:val="•"/>
      <w:lvlJc w:val="left"/>
      <w:pPr>
        <w:ind w:left="7291" w:hanging="360"/>
      </w:pPr>
      <w:rPr>
        <w:rFonts w:hint="default"/>
        <w:lang w:val="en-US" w:eastAsia="en-US" w:bidi="ar-SA"/>
      </w:rPr>
    </w:lvl>
    <w:lvl w:ilvl="8" w:tplc="00AAD530">
      <w:numFmt w:val="bullet"/>
      <w:lvlText w:val="•"/>
      <w:lvlJc w:val="left"/>
      <w:pPr>
        <w:ind w:left="8414" w:hanging="360"/>
      </w:pPr>
      <w:rPr>
        <w:rFonts w:hint="default"/>
        <w:lang w:val="en-US" w:eastAsia="en-US" w:bidi="ar-SA"/>
      </w:rPr>
    </w:lvl>
  </w:abstractNum>
  <w:abstractNum w:abstractNumId="36" w15:restartNumberingAfterBreak="0">
    <w:nsid w:val="66F33345"/>
    <w:multiLevelType w:val="hybridMultilevel"/>
    <w:tmpl w:val="2D8812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8E272C7"/>
    <w:multiLevelType w:val="hybridMultilevel"/>
    <w:tmpl w:val="2AB0009E"/>
    <w:lvl w:ilvl="0" w:tplc="04090001">
      <w:start w:val="1"/>
      <w:numFmt w:val="bullet"/>
      <w:lvlText w:val=""/>
      <w:lvlJc w:val="left"/>
      <w:pPr>
        <w:ind w:left="2700" w:hanging="360"/>
      </w:pPr>
      <w:rPr>
        <w:rFonts w:ascii="Symbol" w:hAnsi="Symbol" w:hint="default"/>
      </w:rPr>
    </w:lvl>
    <w:lvl w:ilvl="1" w:tplc="04090003" w:tentative="1">
      <w:start w:val="1"/>
      <w:numFmt w:val="bullet"/>
      <w:lvlText w:val="o"/>
      <w:lvlJc w:val="left"/>
      <w:pPr>
        <w:ind w:left="3420" w:hanging="360"/>
      </w:pPr>
      <w:rPr>
        <w:rFonts w:ascii="Courier New" w:hAnsi="Courier New" w:cs="Courier New" w:hint="default"/>
      </w:rPr>
    </w:lvl>
    <w:lvl w:ilvl="2" w:tplc="04090005" w:tentative="1">
      <w:start w:val="1"/>
      <w:numFmt w:val="bullet"/>
      <w:lvlText w:val=""/>
      <w:lvlJc w:val="left"/>
      <w:pPr>
        <w:ind w:left="4140" w:hanging="360"/>
      </w:pPr>
      <w:rPr>
        <w:rFonts w:ascii="Wingdings" w:hAnsi="Wingdings" w:hint="default"/>
      </w:rPr>
    </w:lvl>
    <w:lvl w:ilvl="3" w:tplc="04090001" w:tentative="1">
      <w:start w:val="1"/>
      <w:numFmt w:val="bullet"/>
      <w:lvlText w:val=""/>
      <w:lvlJc w:val="left"/>
      <w:pPr>
        <w:ind w:left="4860" w:hanging="360"/>
      </w:pPr>
      <w:rPr>
        <w:rFonts w:ascii="Symbol" w:hAnsi="Symbol" w:hint="default"/>
      </w:rPr>
    </w:lvl>
    <w:lvl w:ilvl="4" w:tplc="04090003" w:tentative="1">
      <w:start w:val="1"/>
      <w:numFmt w:val="bullet"/>
      <w:lvlText w:val="o"/>
      <w:lvlJc w:val="left"/>
      <w:pPr>
        <w:ind w:left="5580" w:hanging="360"/>
      </w:pPr>
      <w:rPr>
        <w:rFonts w:ascii="Courier New" w:hAnsi="Courier New" w:cs="Courier New" w:hint="default"/>
      </w:rPr>
    </w:lvl>
    <w:lvl w:ilvl="5" w:tplc="04090005" w:tentative="1">
      <w:start w:val="1"/>
      <w:numFmt w:val="bullet"/>
      <w:lvlText w:val=""/>
      <w:lvlJc w:val="left"/>
      <w:pPr>
        <w:ind w:left="6300" w:hanging="360"/>
      </w:pPr>
      <w:rPr>
        <w:rFonts w:ascii="Wingdings" w:hAnsi="Wingdings" w:hint="default"/>
      </w:rPr>
    </w:lvl>
    <w:lvl w:ilvl="6" w:tplc="04090001" w:tentative="1">
      <w:start w:val="1"/>
      <w:numFmt w:val="bullet"/>
      <w:lvlText w:val=""/>
      <w:lvlJc w:val="left"/>
      <w:pPr>
        <w:ind w:left="7020" w:hanging="360"/>
      </w:pPr>
      <w:rPr>
        <w:rFonts w:ascii="Symbol" w:hAnsi="Symbol" w:hint="default"/>
      </w:rPr>
    </w:lvl>
    <w:lvl w:ilvl="7" w:tplc="04090003" w:tentative="1">
      <w:start w:val="1"/>
      <w:numFmt w:val="bullet"/>
      <w:lvlText w:val="o"/>
      <w:lvlJc w:val="left"/>
      <w:pPr>
        <w:ind w:left="7740" w:hanging="360"/>
      </w:pPr>
      <w:rPr>
        <w:rFonts w:ascii="Courier New" w:hAnsi="Courier New" w:cs="Courier New" w:hint="default"/>
      </w:rPr>
    </w:lvl>
    <w:lvl w:ilvl="8" w:tplc="04090005" w:tentative="1">
      <w:start w:val="1"/>
      <w:numFmt w:val="bullet"/>
      <w:lvlText w:val=""/>
      <w:lvlJc w:val="left"/>
      <w:pPr>
        <w:ind w:left="8460" w:hanging="360"/>
      </w:pPr>
      <w:rPr>
        <w:rFonts w:ascii="Wingdings" w:hAnsi="Wingdings" w:hint="default"/>
      </w:rPr>
    </w:lvl>
  </w:abstractNum>
  <w:abstractNum w:abstractNumId="38" w15:restartNumberingAfterBreak="0">
    <w:nsid w:val="6B851023"/>
    <w:multiLevelType w:val="hybridMultilevel"/>
    <w:tmpl w:val="A57AE54E"/>
    <w:lvl w:ilvl="0" w:tplc="04090005">
      <w:start w:val="1"/>
      <w:numFmt w:val="bullet"/>
      <w:lvlText w:val=""/>
      <w:lvlJc w:val="left"/>
      <w:pPr>
        <w:ind w:left="2160" w:hanging="360"/>
      </w:pPr>
      <w:rPr>
        <w:rFonts w:ascii="Wingdings" w:hAnsi="Wingdings"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9" w15:restartNumberingAfterBreak="0">
    <w:nsid w:val="6C4B4E02"/>
    <w:multiLevelType w:val="hybridMultilevel"/>
    <w:tmpl w:val="E3A0122C"/>
    <w:lvl w:ilvl="0" w:tplc="F3A6EE62">
      <w:start w:val="1"/>
      <w:numFmt w:val="lowerLetter"/>
      <w:lvlText w:val="%1."/>
      <w:lvlJc w:val="left"/>
      <w:pPr>
        <w:ind w:left="2160" w:hanging="360"/>
      </w:pPr>
      <w:rPr>
        <w:rFonts w:ascii="Calibri" w:eastAsia="Calibri" w:hAnsi="Calibri" w:cs="Calibri" w:hint="default"/>
        <w:b w:val="0"/>
        <w:bCs w:val="0"/>
        <w:i w:val="0"/>
        <w:iCs w:val="0"/>
        <w:spacing w:val="-1"/>
        <w:w w:val="100"/>
        <w:sz w:val="22"/>
        <w:szCs w:val="22"/>
        <w:lang w:val="en-US" w:eastAsia="en-US" w:bidi="ar-SA"/>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0" w15:restartNumberingAfterBreak="0">
    <w:nsid w:val="6CC33F10"/>
    <w:multiLevelType w:val="hybridMultilevel"/>
    <w:tmpl w:val="3104F2DC"/>
    <w:lvl w:ilvl="0" w:tplc="AC44490C">
      <w:start w:val="1"/>
      <w:numFmt w:val="decimal"/>
      <w:lvlText w:val="%1."/>
      <w:lvlJc w:val="left"/>
      <w:pPr>
        <w:ind w:left="820" w:hanging="361"/>
      </w:pPr>
      <w:rPr>
        <w:rFonts w:ascii="Calibri" w:eastAsia="Calibri" w:hAnsi="Calibri" w:cs="Calibri" w:hint="default"/>
        <w:b w:val="0"/>
        <w:bCs w:val="0"/>
        <w:i w:val="0"/>
        <w:iCs w:val="0"/>
        <w:w w:val="100"/>
        <w:sz w:val="22"/>
        <w:szCs w:val="22"/>
        <w:lang w:val="en-US" w:eastAsia="en-US" w:bidi="ar-SA"/>
      </w:rPr>
    </w:lvl>
    <w:lvl w:ilvl="1" w:tplc="C4FC7102">
      <w:numFmt w:val="bullet"/>
      <w:lvlText w:val="•"/>
      <w:lvlJc w:val="left"/>
      <w:pPr>
        <w:ind w:left="1804" w:hanging="361"/>
      </w:pPr>
      <w:rPr>
        <w:rFonts w:hint="default"/>
        <w:lang w:val="en-US" w:eastAsia="en-US" w:bidi="ar-SA"/>
      </w:rPr>
    </w:lvl>
    <w:lvl w:ilvl="2" w:tplc="F0709ACC">
      <w:numFmt w:val="bullet"/>
      <w:lvlText w:val="•"/>
      <w:lvlJc w:val="left"/>
      <w:pPr>
        <w:ind w:left="2788" w:hanging="361"/>
      </w:pPr>
      <w:rPr>
        <w:rFonts w:hint="default"/>
        <w:lang w:val="en-US" w:eastAsia="en-US" w:bidi="ar-SA"/>
      </w:rPr>
    </w:lvl>
    <w:lvl w:ilvl="3" w:tplc="EC12330A">
      <w:numFmt w:val="bullet"/>
      <w:lvlText w:val="•"/>
      <w:lvlJc w:val="left"/>
      <w:pPr>
        <w:ind w:left="3772" w:hanging="361"/>
      </w:pPr>
      <w:rPr>
        <w:rFonts w:hint="default"/>
        <w:lang w:val="en-US" w:eastAsia="en-US" w:bidi="ar-SA"/>
      </w:rPr>
    </w:lvl>
    <w:lvl w:ilvl="4" w:tplc="7E82B40C">
      <w:numFmt w:val="bullet"/>
      <w:lvlText w:val="•"/>
      <w:lvlJc w:val="left"/>
      <w:pPr>
        <w:ind w:left="4756" w:hanging="361"/>
      </w:pPr>
      <w:rPr>
        <w:rFonts w:hint="default"/>
        <w:lang w:val="en-US" w:eastAsia="en-US" w:bidi="ar-SA"/>
      </w:rPr>
    </w:lvl>
    <w:lvl w:ilvl="5" w:tplc="E09C6E04">
      <w:numFmt w:val="bullet"/>
      <w:lvlText w:val="•"/>
      <w:lvlJc w:val="left"/>
      <w:pPr>
        <w:ind w:left="5740" w:hanging="361"/>
      </w:pPr>
      <w:rPr>
        <w:rFonts w:hint="default"/>
        <w:lang w:val="en-US" w:eastAsia="en-US" w:bidi="ar-SA"/>
      </w:rPr>
    </w:lvl>
    <w:lvl w:ilvl="6" w:tplc="24F64BEA">
      <w:numFmt w:val="bullet"/>
      <w:lvlText w:val="•"/>
      <w:lvlJc w:val="left"/>
      <w:pPr>
        <w:ind w:left="6724" w:hanging="361"/>
      </w:pPr>
      <w:rPr>
        <w:rFonts w:hint="default"/>
        <w:lang w:val="en-US" w:eastAsia="en-US" w:bidi="ar-SA"/>
      </w:rPr>
    </w:lvl>
    <w:lvl w:ilvl="7" w:tplc="CE144CA0">
      <w:numFmt w:val="bullet"/>
      <w:lvlText w:val="•"/>
      <w:lvlJc w:val="left"/>
      <w:pPr>
        <w:ind w:left="7708" w:hanging="361"/>
      </w:pPr>
      <w:rPr>
        <w:rFonts w:hint="default"/>
        <w:lang w:val="en-US" w:eastAsia="en-US" w:bidi="ar-SA"/>
      </w:rPr>
    </w:lvl>
    <w:lvl w:ilvl="8" w:tplc="1AEE9DA0">
      <w:numFmt w:val="bullet"/>
      <w:lvlText w:val="•"/>
      <w:lvlJc w:val="left"/>
      <w:pPr>
        <w:ind w:left="8692" w:hanging="361"/>
      </w:pPr>
      <w:rPr>
        <w:rFonts w:hint="default"/>
        <w:lang w:val="en-US" w:eastAsia="en-US" w:bidi="ar-SA"/>
      </w:rPr>
    </w:lvl>
  </w:abstractNum>
  <w:abstractNum w:abstractNumId="41" w15:restartNumberingAfterBreak="0">
    <w:nsid w:val="6D2319DA"/>
    <w:multiLevelType w:val="hybridMultilevel"/>
    <w:tmpl w:val="04DA91FE"/>
    <w:lvl w:ilvl="0" w:tplc="54604708">
      <w:numFmt w:val="bullet"/>
      <w:lvlText w:val="•"/>
      <w:lvlJc w:val="left"/>
      <w:pPr>
        <w:ind w:left="228" w:hanging="101"/>
      </w:pPr>
      <w:rPr>
        <w:rFonts w:ascii="Calibri" w:eastAsia="Calibri" w:hAnsi="Calibri" w:cs="Calibri" w:hint="default"/>
        <w:b w:val="0"/>
        <w:bCs w:val="0"/>
        <w:i w:val="0"/>
        <w:iCs w:val="0"/>
        <w:spacing w:val="1"/>
        <w:w w:val="99"/>
        <w:sz w:val="18"/>
        <w:szCs w:val="18"/>
        <w:lang w:val="en-US" w:eastAsia="en-US" w:bidi="ar-SA"/>
      </w:rPr>
    </w:lvl>
    <w:lvl w:ilvl="1" w:tplc="4AEE010A">
      <w:numFmt w:val="bullet"/>
      <w:lvlText w:val="•"/>
      <w:lvlJc w:val="left"/>
      <w:pPr>
        <w:ind w:left="577" w:hanging="101"/>
      </w:pPr>
      <w:rPr>
        <w:rFonts w:ascii="Calibri" w:eastAsia="Calibri" w:hAnsi="Calibri" w:cs="Calibri" w:hint="default"/>
        <w:b w:val="0"/>
        <w:bCs w:val="0"/>
        <w:i w:val="0"/>
        <w:iCs w:val="0"/>
        <w:spacing w:val="1"/>
        <w:w w:val="99"/>
        <w:sz w:val="18"/>
        <w:szCs w:val="18"/>
        <w:lang w:val="en-US" w:eastAsia="en-US" w:bidi="ar-SA"/>
      </w:rPr>
    </w:lvl>
    <w:lvl w:ilvl="2" w:tplc="3A065060">
      <w:numFmt w:val="bullet"/>
      <w:lvlText w:val="•"/>
      <w:lvlJc w:val="left"/>
      <w:pPr>
        <w:ind w:left="1533" w:hanging="101"/>
      </w:pPr>
      <w:rPr>
        <w:rFonts w:hint="default"/>
        <w:lang w:val="en-US" w:eastAsia="en-US" w:bidi="ar-SA"/>
      </w:rPr>
    </w:lvl>
    <w:lvl w:ilvl="3" w:tplc="F11E91E2">
      <w:numFmt w:val="bullet"/>
      <w:lvlText w:val="•"/>
      <w:lvlJc w:val="left"/>
      <w:pPr>
        <w:ind w:left="2486" w:hanging="101"/>
      </w:pPr>
      <w:rPr>
        <w:rFonts w:hint="default"/>
        <w:lang w:val="en-US" w:eastAsia="en-US" w:bidi="ar-SA"/>
      </w:rPr>
    </w:lvl>
    <w:lvl w:ilvl="4" w:tplc="1A64C09C">
      <w:numFmt w:val="bullet"/>
      <w:lvlText w:val="•"/>
      <w:lvlJc w:val="left"/>
      <w:pPr>
        <w:ind w:left="3440" w:hanging="101"/>
      </w:pPr>
      <w:rPr>
        <w:rFonts w:hint="default"/>
        <w:lang w:val="en-US" w:eastAsia="en-US" w:bidi="ar-SA"/>
      </w:rPr>
    </w:lvl>
    <w:lvl w:ilvl="5" w:tplc="9190C424">
      <w:numFmt w:val="bullet"/>
      <w:lvlText w:val="•"/>
      <w:lvlJc w:val="left"/>
      <w:pPr>
        <w:ind w:left="4393" w:hanging="101"/>
      </w:pPr>
      <w:rPr>
        <w:rFonts w:hint="default"/>
        <w:lang w:val="en-US" w:eastAsia="en-US" w:bidi="ar-SA"/>
      </w:rPr>
    </w:lvl>
    <w:lvl w:ilvl="6" w:tplc="30C42EEE">
      <w:numFmt w:val="bullet"/>
      <w:lvlText w:val="•"/>
      <w:lvlJc w:val="left"/>
      <w:pPr>
        <w:ind w:left="5346" w:hanging="101"/>
      </w:pPr>
      <w:rPr>
        <w:rFonts w:hint="default"/>
        <w:lang w:val="en-US" w:eastAsia="en-US" w:bidi="ar-SA"/>
      </w:rPr>
    </w:lvl>
    <w:lvl w:ilvl="7" w:tplc="BE5EC480">
      <w:numFmt w:val="bullet"/>
      <w:lvlText w:val="•"/>
      <w:lvlJc w:val="left"/>
      <w:pPr>
        <w:ind w:left="6300" w:hanging="101"/>
      </w:pPr>
      <w:rPr>
        <w:rFonts w:hint="default"/>
        <w:lang w:val="en-US" w:eastAsia="en-US" w:bidi="ar-SA"/>
      </w:rPr>
    </w:lvl>
    <w:lvl w:ilvl="8" w:tplc="ECB8EF94">
      <w:numFmt w:val="bullet"/>
      <w:lvlText w:val="•"/>
      <w:lvlJc w:val="left"/>
      <w:pPr>
        <w:ind w:left="7253" w:hanging="101"/>
      </w:pPr>
      <w:rPr>
        <w:rFonts w:hint="default"/>
        <w:lang w:val="en-US" w:eastAsia="en-US" w:bidi="ar-SA"/>
      </w:rPr>
    </w:lvl>
  </w:abstractNum>
  <w:abstractNum w:abstractNumId="42" w15:restartNumberingAfterBreak="0">
    <w:nsid w:val="7042574F"/>
    <w:multiLevelType w:val="hybridMultilevel"/>
    <w:tmpl w:val="5DB6ADEE"/>
    <w:lvl w:ilvl="0" w:tplc="FA2AC7E8">
      <w:start w:val="1"/>
      <w:numFmt w:val="decimal"/>
      <w:lvlText w:val="%1."/>
      <w:lvlJc w:val="left"/>
      <w:pPr>
        <w:ind w:left="1811" w:hanging="360"/>
      </w:pPr>
      <w:rPr>
        <w:rFonts w:hint="default"/>
        <w:w w:val="105"/>
        <w:lang w:val="en-US" w:eastAsia="en-US" w:bidi="ar-SA"/>
      </w:rPr>
    </w:lvl>
    <w:lvl w:ilvl="1" w:tplc="CA8A870C">
      <w:start w:val="1"/>
      <w:numFmt w:val="lowerLetter"/>
      <w:lvlText w:val="%2."/>
      <w:lvlJc w:val="left"/>
      <w:pPr>
        <w:ind w:left="2618" w:hanging="245"/>
        <w:jc w:val="right"/>
      </w:pPr>
      <w:rPr>
        <w:rFonts w:hint="default"/>
        <w:spacing w:val="0"/>
        <w:w w:val="102"/>
        <w:lang w:val="en-US" w:eastAsia="en-US" w:bidi="ar-SA"/>
      </w:rPr>
    </w:lvl>
    <w:lvl w:ilvl="2" w:tplc="4A1EBE98">
      <w:numFmt w:val="bullet"/>
      <w:lvlText w:val="•"/>
      <w:lvlJc w:val="left"/>
      <w:pPr>
        <w:ind w:left="2540" w:hanging="245"/>
      </w:pPr>
      <w:rPr>
        <w:rFonts w:hint="default"/>
        <w:lang w:val="en-US" w:eastAsia="en-US" w:bidi="ar-SA"/>
      </w:rPr>
    </w:lvl>
    <w:lvl w:ilvl="3" w:tplc="6A76A620">
      <w:numFmt w:val="bullet"/>
      <w:lvlText w:val="•"/>
      <w:lvlJc w:val="left"/>
      <w:pPr>
        <w:ind w:left="2620" w:hanging="245"/>
      </w:pPr>
      <w:rPr>
        <w:rFonts w:hint="default"/>
        <w:lang w:val="en-US" w:eastAsia="en-US" w:bidi="ar-SA"/>
      </w:rPr>
    </w:lvl>
    <w:lvl w:ilvl="4" w:tplc="CA9C6DF2">
      <w:numFmt w:val="bullet"/>
      <w:lvlText w:val="•"/>
      <w:lvlJc w:val="left"/>
      <w:pPr>
        <w:ind w:left="3768" w:hanging="245"/>
      </w:pPr>
      <w:rPr>
        <w:rFonts w:hint="default"/>
        <w:lang w:val="en-US" w:eastAsia="en-US" w:bidi="ar-SA"/>
      </w:rPr>
    </w:lvl>
    <w:lvl w:ilvl="5" w:tplc="3CF4BE36">
      <w:numFmt w:val="bullet"/>
      <w:lvlText w:val="•"/>
      <w:lvlJc w:val="left"/>
      <w:pPr>
        <w:ind w:left="4917" w:hanging="245"/>
      </w:pPr>
      <w:rPr>
        <w:rFonts w:hint="default"/>
        <w:lang w:val="en-US" w:eastAsia="en-US" w:bidi="ar-SA"/>
      </w:rPr>
    </w:lvl>
    <w:lvl w:ilvl="6" w:tplc="9FD2EB34">
      <w:numFmt w:val="bullet"/>
      <w:lvlText w:val="•"/>
      <w:lvlJc w:val="left"/>
      <w:pPr>
        <w:ind w:left="6065" w:hanging="245"/>
      </w:pPr>
      <w:rPr>
        <w:rFonts w:hint="default"/>
        <w:lang w:val="en-US" w:eastAsia="en-US" w:bidi="ar-SA"/>
      </w:rPr>
    </w:lvl>
    <w:lvl w:ilvl="7" w:tplc="BC361BB2">
      <w:numFmt w:val="bullet"/>
      <w:lvlText w:val="•"/>
      <w:lvlJc w:val="left"/>
      <w:pPr>
        <w:ind w:left="7214" w:hanging="245"/>
      </w:pPr>
      <w:rPr>
        <w:rFonts w:hint="default"/>
        <w:lang w:val="en-US" w:eastAsia="en-US" w:bidi="ar-SA"/>
      </w:rPr>
    </w:lvl>
    <w:lvl w:ilvl="8" w:tplc="0196552E">
      <w:numFmt w:val="bullet"/>
      <w:lvlText w:val="•"/>
      <w:lvlJc w:val="left"/>
      <w:pPr>
        <w:ind w:left="8362" w:hanging="245"/>
      </w:pPr>
      <w:rPr>
        <w:rFonts w:hint="default"/>
        <w:lang w:val="en-US" w:eastAsia="en-US" w:bidi="ar-SA"/>
      </w:rPr>
    </w:lvl>
  </w:abstractNum>
  <w:abstractNum w:abstractNumId="43" w15:restartNumberingAfterBreak="0">
    <w:nsid w:val="739E42D8"/>
    <w:multiLevelType w:val="hybridMultilevel"/>
    <w:tmpl w:val="0390142A"/>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44" w15:restartNumberingAfterBreak="0">
    <w:nsid w:val="74BA568C"/>
    <w:multiLevelType w:val="hybridMultilevel"/>
    <w:tmpl w:val="21587A6C"/>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79C3073F"/>
    <w:multiLevelType w:val="hybridMultilevel"/>
    <w:tmpl w:val="35C2CC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D404D41"/>
    <w:multiLevelType w:val="hybridMultilevel"/>
    <w:tmpl w:val="459C0838"/>
    <w:lvl w:ilvl="0" w:tplc="F3A6EE62">
      <w:start w:val="1"/>
      <w:numFmt w:val="lowerLetter"/>
      <w:lvlText w:val="%1."/>
      <w:lvlJc w:val="left"/>
      <w:pPr>
        <w:ind w:left="720" w:hanging="360"/>
      </w:pPr>
      <w:rPr>
        <w:rFonts w:ascii="Calibri" w:eastAsia="Calibri" w:hAnsi="Calibri" w:cs="Calibri" w:hint="default"/>
        <w:b w:val="0"/>
        <w:bCs w:val="0"/>
        <w:i w:val="0"/>
        <w:iCs w:val="0"/>
        <w:spacing w:val="-1"/>
        <w:w w:val="100"/>
        <w:sz w:val="22"/>
        <w:szCs w:val="22"/>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E0B352F"/>
    <w:multiLevelType w:val="hybridMultilevel"/>
    <w:tmpl w:val="F830ED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27715038">
    <w:abstractNumId w:val="41"/>
  </w:num>
  <w:num w:numId="2" w16cid:durableId="1386296642">
    <w:abstractNumId w:val="27"/>
  </w:num>
  <w:num w:numId="3" w16cid:durableId="1253126120">
    <w:abstractNumId w:val="5"/>
  </w:num>
  <w:num w:numId="4" w16cid:durableId="222370141">
    <w:abstractNumId w:val="14"/>
  </w:num>
  <w:num w:numId="5" w16cid:durableId="1095327011">
    <w:abstractNumId w:val="40"/>
  </w:num>
  <w:num w:numId="6" w16cid:durableId="180976713">
    <w:abstractNumId w:val="21"/>
  </w:num>
  <w:num w:numId="7" w16cid:durableId="1246576715">
    <w:abstractNumId w:val="26"/>
  </w:num>
  <w:num w:numId="8" w16cid:durableId="1262225067">
    <w:abstractNumId w:val="11"/>
  </w:num>
  <w:num w:numId="9" w16cid:durableId="1480465342">
    <w:abstractNumId w:val="30"/>
  </w:num>
  <w:num w:numId="10" w16cid:durableId="464927633">
    <w:abstractNumId w:val="42"/>
  </w:num>
  <w:num w:numId="11" w16cid:durableId="1024481603">
    <w:abstractNumId w:val="8"/>
  </w:num>
  <w:num w:numId="12" w16cid:durableId="1452240697">
    <w:abstractNumId w:val="32"/>
  </w:num>
  <w:num w:numId="13" w16cid:durableId="1236667316">
    <w:abstractNumId w:val="7"/>
  </w:num>
  <w:num w:numId="14" w16cid:durableId="1201169362">
    <w:abstractNumId w:val="22"/>
  </w:num>
  <w:num w:numId="15" w16cid:durableId="1228807151">
    <w:abstractNumId w:val="18"/>
  </w:num>
  <w:num w:numId="16" w16cid:durableId="1913271993">
    <w:abstractNumId w:val="3"/>
  </w:num>
  <w:num w:numId="17" w16cid:durableId="364327103">
    <w:abstractNumId w:val="1"/>
  </w:num>
  <w:num w:numId="18" w16cid:durableId="859900978">
    <w:abstractNumId w:val="46"/>
  </w:num>
  <w:num w:numId="19" w16cid:durableId="737020114">
    <w:abstractNumId w:val="35"/>
  </w:num>
  <w:num w:numId="20" w16cid:durableId="1862089338">
    <w:abstractNumId w:val="39"/>
  </w:num>
  <w:num w:numId="21" w16cid:durableId="1887712500">
    <w:abstractNumId w:val="17"/>
  </w:num>
  <w:num w:numId="22" w16cid:durableId="993221369">
    <w:abstractNumId w:val="13"/>
  </w:num>
  <w:num w:numId="23" w16cid:durableId="1994719816">
    <w:abstractNumId w:val="25"/>
  </w:num>
  <w:num w:numId="24" w16cid:durableId="1838879957">
    <w:abstractNumId w:val="28"/>
  </w:num>
  <w:num w:numId="25" w16cid:durableId="921765402">
    <w:abstractNumId w:val="16"/>
  </w:num>
  <w:num w:numId="26" w16cid:durableId="577636053">
    <w:abstractNumId w:val="12"/>
  </w:num>
  <w:num w:numId="27" w16cid:durableId="282611757">
    <w:abstractNumId w:val="4"/>
  </w:num>
  <w:num w:numId="28" w16cid:durableId="189340562">
    <w:abstractNumId w:val="36"/>
  </w:num>
  <w:num w:numId="29" w16cid:durableId="180823495">
    <w:abstractNumId w:val="45"/>
  </w:num>
  <w:num w:numId="30" w16cid:durableId="355499343">
    <w:abstractNumId w:val="31"/>
  </w:num>
  <w:num w:numId="31" w16cid:durableId="1424373216">
    <w:abstractNumId w:val="33"/>
  </w:num>
  <w:num w:numId="32" w16cid:durableId="1570188810">
    <w:abstractNumId w:val="24"/>
  </w:num>
  <w:num w:numId="33" w16cid:durableId="1242444945">
    <w:abstractNumId w:val="43"/>
  </w:num>
  <w:num w:numId="34" w16cid:durableId="1384721103">
    <w:abstractNumId w:val="23"/>
  </w:num>
  <w:num w:numId="35" w16cid:durableId="753433985">
    <w:abstractNumId w:val="37"/>
  </w:num>
  <w:num w:numId="36" w16cid:durableId="893932499">
    <w:abstractNumId w:val="6"/>
  </w:num>
  <w:num w:numId="37" w16cid:durableId="1214661688">
    <w:abstractNumId w:val="47"/>
  </w:num>
  <w:num w:numId="38" w16cid:durableId="689332276">
    <w:abstractNumId w:val="44"/>
  </w:num>
  <w:num w:numId="39" w16cid:durableId="1781290568">
    <w:abstractNumId w:val="29"/>
  </w:num>
  <w:num w:numId="40" w16cid:durableId="372196233">
    <w:abstractNumId w:val="2"/>
  </w:num>
  <w:num w:numId="41" w16cid:durableId="1145395379">
    <w:abstractNumId w:val="0"/>
  </w:num>
  <w:num w:numId="42" w16cid:durableId="147868666">
    <w:abstractNumId w:val="20"/>
  </w:num>
  <w:num w:numId="43" w16cid:durableId="400567855">
    <w:abstractNumId w:val="10"/>
  </w:num>
  <w:num w:numId="44" w16cid:durableId="707030427">
    <w:abstractNumId w:val="34"/>
  </w:num>
  <w:num w:numId="45" w16cid:durableId="762646978">
    <w:abstractNumId w:val="15"/>
  </w:num>
  <w:num w:numId="46" w16cid:durableId="360591522">
    <w:abstractNumId w:val="9"/>
  </w:num>
  <w:num w:numId="47" w16cid:durableId="209995366">
    <w:abstractNumId w:val="19"/>
  </w:num>
  <w:num w:numId="48" w16cid:durableId="1145662995">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57A8"/>
    <w:rsid w:val="00007BB7"/>
    <w:rsid w:val="00017E95"/>
    <w:rsid w:val="0002365E"/>
    <w:rsid w:val="00023BC4"/>
    <w:rsid w:val="00036F51"/>
    <w:rsid w:val="000376F5"/>
    <w:rsid w:val="000423D5"/>
    <w:rsid w:val="00052878"/>
    <w:rsid w:val="0006234B"/>
    <w:rsid w:val="00064D39"/>
    <w:rsid w:val="00066FBC"/>
    <w:rsid w:val="000762CB"/>
    <w:rsid w:val="0007750C"/>
    <w:rsid w:val="0008317D"/>
    <w:rsid w:val="00083614"/>
    <w:rsid w:val="00086B4A"/>
    <w:rsid w:val="000960D0"/>
    <w:rsid w:val="000B19BB"/>
    <w:rsid w:val="000C15DE"/>
    <w:rsid w:val="000C33BD"/>
    <w:rsid w:val="000C386D"/>
    <w:rsid w:val="000C3F4A"/>
    <w:rsid w:val="000C440F"/>
    <w:rsid w:val="000D280E"/>
    <w:rsid w:val="000D32A3"/>
    <w:rsid w:val="000D4681"/>
    <w:rsid w:val="000D5567"/>
    <w:rsid w:val="000F1E65"/>
    <w:rsid w:val="000F5C66"/>
    <w:rsid w:val="00106D9A"/>
    <w:rsid w:val="00106F32"/>
    <w:rsid w:val="00144246"/>
    <w:rsid w:val="001609F4"/>
    <w:rsid w:val="00166795"/>
    <w:rsid w:val="0017201E"/>
    <w:rsid w:val="00180A96"/>
    <w:rsid w:val="00192714"/>
    <w:rsid w:val="001948CF"/>
    <w:rsid w:val="001A5781"/>
    <w:rsid w:val="001A5FB6"/>
    <w:rsid w:val="001B1DF2"/>
    <w:rsid w:val="001C6D36"/>
    <w:rsid w:val="001D5E32"/>
    <w:rsid w:val="001E34AB"/>
    <w:rsid w:val="001F074F"/>
    <w:rsid w:val="001F360E"/>
    <w:rsid w:val="001F3EE0"/>
    <w:rsid w:val="00202A48"/>
    <w:rsid w:val="00203B97"/>
    <w:rsid w:val="002102E0"/>
    <w:rsid w:val="00210807"/>
    <w:rsid w:val="0021790B"/>
    <w:rsid w:val="00225BEE"/>
    <w:rsid w:val="00227A06"/>
    <w:rsid w:val="00233DF1"/>
    <w:rsid w:val="00245789"/>
    <w:rsid w:val="00260C65"/>
    <w:rsid w:val="00280EDA"/>
    <w:rsid w:val="0028720D"/>
    <w:rsid w:val="002A2100"/>
    <w:rsid w:val="002B606B"/>
    <w:rsid w:val="002C0236"/>
    <w:rsid w:val="002C1747"/>
    <w:rsid w:val="002C2866"/>
    <w:rsid w:val="002C5775"/>
    <w:rsid w:val="002C679E"/>
    <w:rsid w:val="002D2BC6"/>
    <w:rsid w:val="002E0B73"/>
    <w:rsid w:val="002E2387"/>
    <w:rsid w:val="002E2795"/>
    <w:rsid w:val="002F3779"/>
    <w:rsid w:val="002F577A"/>
    <w:rsid w:val="003038EC"/>
    <w:rsid w:val="003049A7"/>
    <w:rsid w:val="00310B05"/>
    <w:rsid w:val="003211AE"/>
    <w:rsid w:val="0032352C"/>
    <w:rsid w:val="00333C8D"/>
    <w:rsid w:val="003357B2"/>
    <w:rsid w:val="00335F8B"/>
    <w:rsid w:val="00336E6A"/>
    <w:rsid w:val="0034682D"/>
    <w:rsid w:val="00354E2A"/>
    <w:rsid w:val="00354FE0"/>
    <w:rsid w:val="00363A6B"/>
    <w:rsid w:val="00373AB6"/>
    <w:rsid w:val="003779A7"/>
    <w:rsid w:val="003814FD"/>
    <w:rsid w:val="003A51B9"/>
    <w:rsid w:val="003B74C4"/>
    <w:rsid w:val="003C4142"/>
    <w:rsid w:val="003D447A"/>
    <w:rsid w:val="003E2BFC"/>
    <w:rsid w:val="00402B5E"/>
    <w:rsid w:val="00416DF9"/>
    <w:rsid w:val="00417AC4"/>
    <w:rsid w:val="004223D0"/>
    <w:rsid w:val="00423F03"/>
    <w:rsid w:val="00432B50"/>
    <w:rsid w:val="004406B8"/>
    <w:rsid w:val="0044286C"/>
    <w:rsid w:val="004518E0"/>
    <w:rsid w:val="00473E15"/>
    <w:rsid w:val="00475834"/>
    <w:rsid w:val="00477E34"/>
    <w:rsid w:val="004A2076"/>
    <w:rsid w:val="004B2F3C"/>
    <w:rsid w:val="004B7E58"/>
    <w:rsid w:val="004C28DF"/>
    <w:rsid w:val="004C79A7"/>
    <w:rsid w:val="004D16A8"/>
    <w:rsid w:val="004E26FC"/>
    <w:rsid w:val="004E3DCE"/>
    <w:rsid w:val="004F5023"/>
    <w:rsid w:val="00500744"/>
    <w:rsid w:val="00501792"/>
    <w:rsid w:val="00503623"/>
    <w:rsid w:val="005060F8"/>
    <w:rsid w:val="00515D2D"/>
    <w:rsid w:val="005175D2"/>
    <w:rsid w:val="0052691D"/>
    <w:rsid w:val="005367CC"/>
    <w:rsid w:val="00546329"/>
    <w:rsid w:val="00551815"/>
    <w:rsid w:val="0055753D"/>
    <w:rsid w:val="005615C9"/>
    <w:rsid w:val="00570A36"/>
    <w:rsid w:val="00581A8A"/>
    <w:rsid w:val="00587293"/>
    <w:rsid w:val="005B4F6D"/>
    <w:rsid w:val="005C4728"/>
    <w:rsid w:val="005E4D77"/>
    <w:rsid w:val="005F7BDC"/>
    <w:rsid w:val="006034C6"/>
    <w:rsid w:val="006048BE"/>
    <w:rsid w:val="00610D26"/>
    <w:rsid w:val="00611318"/>
    <w:rsid w:val="006169B3"/>
    <w:rsid w:val="00616D30"/>
    <w:rsid w:val="006266F3"/>
    <w:rsid w:val="00633E4C"/>
    <w:rsid w:val="00640100"/>
    <w:rsid w:val="00641088"/>
    <w:rsid w:val="00674315"/>
    <w:rsid w:val="006A18E8"/>
    <w:rsid w:val="006A25DC"/>
    <w:rsid w:val="006C4BE2"/>
    <w:rsid w:val="006E7A90"/>
    <w:rsid w:val="006F300A"/>
    <w:rsid w:val="006F4559"/>
    <w:rsid w:val="00704797"/>
    <w:rsid w:val="00705871"/>
    <w:rsid w:val="00705D24"/>
    <w:rsid w:val="00716198"/>
    <w:rsid w:val="00716B02"/>
    <w:rsid w:val="00747668"/>
    <w:rsid w:val="00752D6D"/>
    <w:rsid w:val="00753888"/>
    <w:rsid w:val="0075388A"/>
    <w:rsid w:val="007604B7"/>
    <w:rsid w:val="00786DF3"/>
    <w:rsid w:val="007A13D2"/>
    <w:rsid w:val="007A44DB"/>
    <w:rsid w:val="007A73A3"/>
    <w:rsid w:val="007B7925"/>
    <w:rsid w:val="007C0C66"/>
    <w:rsid w:val="007D1379"/>
    <w:rsid w:val="007D6AAE"/>
    <w:rsid w:val="007E329C"/>
    <w:rsid w:val="007E7DBF"/>
    <w:rsid w:val="007F5A97"/>
    <w:rsid w:val="0080399C"/>
    <w:rsid w:val="00815FD6"/>
    <w:rsid w:val="008240B9"/>
    <w:rsid w:val="008258A7"/>
    <w:rsid w:val="00836B93"/>
    <w:rsid w:val="00845206"/>
    <w:rsid w:val="00845516"/>
    <w:rsid w:val="00853290"/>
    <w:rsid w:val="00855EC2"/>
    <w:rsid w:val="00864945"/>
    <w:rsid w:val="00866CFC"/>
    <w:rsid w:val="00875033"/>
    <w:rsid w:val="0088622D"/>
    <w:rsid w:val="008D0D58"/>
    <w:rsid w:val="008D203B"/>
    <w:rsid w:val="008E5258"/>
    <w:rsid w:val="008E67AF"/>
    <w:rsid w:val="008F06F4"/>
    <w:rsid w:val="009139C4"/>
    <w:rsid w:val="00920953"/>
    <w:rsid w:val="00923FFC"/>
    <w:rsid w:val="00925469"/>
    <w:rsid w:val="009519AD"/>
    <w:rsid w:val="009557A8"/>
    <w:rsid w:val="00955DDB"/>
    <w:rsid w:val="00963448"/>
    <w:rsid w:val="00964A05"/>
    <w:rsid w:val="00980426"/>
    <w:rsid w:val="00980DDE"/>
    <w:rsid w:val="0099683B"/>
    <w:rsid w:val="009A0402"/>
    <w:rsid w:val="009A6DB1"/>
    <w:rsid w:val="009B5B25"/>
    <w:rsid w:val="009D7BD5"/>
    <w:rsid w:val="009E37FC"/>
    <w:rsid w:val="009E5B1C"/>
    <w:rsid w:val="009F3FCB"/>
    <w:rsid w:val="00A0334E"/>
    <w:rsid w:val="00A0700C"/>
    <w:rsid w:val="00A074B9"/>
    <w:rsid w:val="00A102A7"/>
    <w:rsid w:val="00A13026"/>
    <w:rsid w:val="00A1459C"/>
    <w:rsid w:val="00A17621"/>
    <w:rsid w:val="00A20679"/>
    <w:rsid w:val="00A229FC"/>
    <w:rsid w:val="00A3634B"/>
    <w:rsid w:val="00A460B6"/>
    <w:rsid w:val="00A82ACA"/>
    <w:rsid w:val="00A93F60"/>
    <w:rsid w:val="00AA146A"/>
    <w:rsid w:val="00AA193A"/>
    <w:rsid w:val="00AA207E"/>
    <w:rsid w:val="00AB2CBB"/>
    <w:rsid w:val="00AB48E5"/>
    <w:rsid w:val="00AB6091"/>
    <w:rsid w:val="00AC303B"/>
    <w:rsid w:val="00AC3722"/>
    <w:rsid w:val="00AC7B53"/>
    <w:rsid w:val="00AD6B4E"/>
    <w:rsid w:val="00AF0E5F"/>
    <w:rsid w:val="00AF66DF"/>
    <w:rsid w:val="00B022BC"/>
    <w:rsid w:val="00B07064"/>
    <w:rsid w:val="00B13182"/>
    <w:rsid w:val="00B16260"/>
    <w:rsid w:val="00B21EDF"/>
    <w:rsid w:val="00B318E2"/>
    <w:rsid w:val="00B40F5B"/>
    <w:rsid w:val="00B43F80"/>
    <w:rsid w:val="00B45F29"/>
    <w:rsid w:val="00B54CA2"/>
    <w:rsid w:val="00B616AF"/>
    <w:rsid w:val="00B645D0"/>
    <w:rsid w:val="00BA1A46"/>
    <w:rsid w:val="00BA1B1E"/>
    <w:rsid w:val="00BA25B2"/>
    <w:rsid w:val="00BC3921"/>
    <w:rsid w:val="00BD2DD9"/>
    <w:rsid w:val="00BD4212"/>
    <w:rsid w:val="00BD6A28"/>
    <w:rsid w:val="00BE3F5A"/>
    <w:rsid w:val="00BF171D"/>
    <w:rsid w:val="00C00CF1"/>
    <w:rsid w:val="00C02849"/>
    <w:rsid w:val="00C061B2"/>
    <w:rsid w:val="00C07C8C"/>
    <w:rsid w:val="00C218DC"/>
    <w:rsid w:val="00C266CC"/>
    <w:rsid w:val="00C30F6E"/>
    <w:rsid w:val="00C35016"/>
    <w:rsid w:val="00C369D7"/>
    <w:rsid w:val="00C42636"/>
    <w:rsid w:val="00C4427D"/>
    <w:rsid w:val="00C50A81"/>
    <w:rsid w:val="00C5124E"/>
    <w:rsid w:val="00C61258"/>
    <w:rsid w:val="00C66662"/>
    <w:rsid w:val="00C70D40"/>
    <w:rsid w:val="00C769FD"/>
    <w:rsid w:val="00C77070"/>
    <w:rsid w:val="00C9694F"/>
    <w:rsid w:val="00CA7781"/>
    <w:rsid w:val="00CB08AD"/>
    <w:rsid w:val="00CC0DE7"/>
    <w:rsid w:val="00CC7BF8"/>
    <w:rsid w:val="00CD5300"/>
    <w:rsid w:val="00CE4785"/>
    <w:rsid w:val="00CF041D"/>
    <w:rsid w:val="00CF2531"/>
    <w:rsid w:val="00CF7976"/>
    <w:rsid w:val="00D10488"/>
    <w:rsid w:val="00D1736C"/>
    <w:rsid w:val="00D467CF"/>
    <w:rsid w:val="00D47AC2"/>
    <w:rsid w:val="00D52DB6"/>
    <w:rsid w:val="00D55DD3"/>
    <w:rsid w:val="00D65F4A"/>
    <w:rsid w:val="00D7594F"/>
    <w:rsid w:val="00D80E33"/>
    <w:rsid w:val="00D824BF"/>
    <w:rsid w:val="00D8603A"/>
    <w:rsid w:val="00D87219"/>
    <w:rsid w:val="00D95C1F"/>
    <w:rsid w:val="00DA1414"/>
    <w:rsid w:val="00DA7830"/>
    <w:rsid w:val="00DB417B"/>
    <w:rsid w:val="00DC341C"/>
    <w:rsid w:val="00DE32C5"/>
    <w:rsid w:val="00DF6349"/>
    <w:rsid w:val="00E01B0D"/>
    <w:rsid w:val="00E0356B"/>
    <w:rsid w:val="00E12ABF"/>
    <w:rsid w:val="00E20696"/>
    <w:rsid w:val="00E32326"/>
    <w:rsid w:val="00E4395C"/>
    <w:rsid w:val="00E47A76"/>
    <w:rsid w:val="00E47EC8"/>
    <w:rsid w:val="00E566CE"/>
    <w:rsid w:val="00E60DCC"/>
    <w:rsid w:val="00E71F8C"/>
    <w:rsid w:val="00E73432"/>
    <w:rsid w:val="00E779D1"/>
    <w:rsid w:val="00E84698"/>
    <w:rsid w:val="00EA08A1"/>
    <w:rsid w:val="00EA1B61"/>
    <w:rsid w:val="00EA6C2C"/>
    <w:rsid w:val="00EA795B"/>
    <w:rsid w:val="00EA7D29"/>
    <w:rsid w:val="00EB1587"/>
    <w:rsid w:val="00EB1BB6"/>
    <w:rsid w:val="00EB71CB"/>
    <w:rsid w:val="00EC0137"/>
    <w:rsid w:val="00EC610C"/>
    <w:rsid w:val="00EE0104"/>
    <w:rsid w:val="00EE01AB"/>
    <w:rsid w:val="00EE4581"/>
    <w:rsid w:val="00EF2910"/>
    <w:rsid w:val="00F03438"/>
    <w:rsid w:val="00F06BFD"/>
    <w:rsid w:val="00F0779D"/>
    <w:rsid w:val="00F1384A"/>
    <w:rsid w:val="00F14F8B"/>
    <w:rsid w:val="00F20BCD"/>
    <w:rsid w:val="00F2626F"/>
    <w:rsid w:val="00F37EEB"/>
    <w:rsid w:val="00F431FE"/>
    <w:rsid w:val="00F4582F"/>
    <w:rsid w:val="00F46AFA"/>
    <w:rsid w:val="00F50B58"/>
    <w:rsid w:val="00F547CB"/>
    <w:rsid w:val="00F744F3"/>
    <w:rsid w:val="00F763DA"/>
    <w:rsid w:val="00F92A4A"/>
    <w:rsid w:val="00F9376A"/>
    <w:rsid w:val="00F94704"/>
    <w:rsid w:val="00F952C4"/>
    <w:rsid w:val="00FA2113"/>
    <w:rsid w:val="00FA3BD6"/>
    <w:rsid w:val="00FC29F7"/>
    <w:rsid w:val="00FE590E"/>
    <w:rsid w:val="00FF4DDA"/>
    <w:rsid w:val="00FF6797"/>
    <w:rsid w:val="00FF6B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FE9197"/>
  <w15:docId w15:val="{8A93AFF6-C05A-4676-8DA5-06028E8E3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ind w:left="1468" w:hanging="711"/>
      <w:outlineLvl w:val="0"/>
    </w:pPr>
    <w:rPr>
      <w:b/>
      <w:bCs/>
      <w:sz w:val="24"/>
      <w:szCs w:val="24"/>
      <w:u w:val="single" w:color="000000"/>
    </w:rPr>
  </w:style>
  <w:style w:type="paragraph" w:styleId="Heading2">
    <w:name w:val="heading 2"/>
    <w:basedOn w:val="Normal"/>
    <w:next w:val="Normal"/>
    <w:link w:val="Heading2Char"/>
    <w:uiPriority w:val="9"/>
    <w:semiHidden/>
    <w:unhideWhenUsed/>
    <w:qFormat/>
    <w:rsid w:val="00F2626F"/>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820" w:hanging="361"/>
    </w:pPr>
  </w:style>
  <w:style w:type="paragraph" w:customStyle="1" w:styleId="TableParagraph">
    <w:name w:val="Table Paragraph"/>
    <w:basedOn w:val="Normal"/>
    <w:uiPriority w:val="1"/>
    <w:qFormat/>
    <w:pPr>
      <w:spacing w:line="244" w:lineRule="exact"/>
      <w:ind w:left="107"/>
      <w:jc w:val="center"/>
    </w:pPr>
  </w:style>
  <w:style w:type="paragraph" w:styleId="BalloonText">
    <w:name w:val="Balloon Text"/>
    <w:basedOn w:val="Normal"/>
    <w:link w:val="BalloonTextChar"/>
    <w:uiPriority w:val="99"/>
    <w:semiHidden/>
    <w:unhideWhenUsed/>
    <w:rsid w:val="009D7BD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7BD5"/>
    <w:rPr>
      <w:rFonts w:ascii="Segoe UI" w:eastAsia="Arial" w:hAnsi="Segoe UI" w:cs="Segoe UI"/>
      <w:sz w:val="18"/>
      <w:szCs w:val="18"/>
    </w:rPr>
  </w:style>
  <w:style w:type="paragraph" w:styleId="Header">
    <w:name w:val="header"/>
    <w:basedOn w:val="Normal"/>
    <w:link w:val="HeaderChar"/>
    <w:uiPriority w:val="99"/>
    <w:unhideWhenUsed/>
    <w:rsid w:val="002E2795"/>
    <w:pPr>
      <w:tabs>
        <w:tab w:val="center" w:pos="4680"/>
        <w:tab w:val="right" w:pos="9360"/>
      </w:tabs>
    </w:pPr>
  </w:style>
  <w:style w:type="character" w:customStyle="1" w:styleId="HeaderChar">
    <w:name w:val="Header Char"/>
    <w:basedOn w:val="DefaultParagraphFont"/>
    <w:link w:val="Header"/>
    <w:uiPriority w:val="99"/>
    <w:rsid w:val="002E2795"/>
    <w:rPr>
      <w:rFonts w:ascii="Arial" w:eastAsia="Arial" w:hAnsi="Arial" w:cs="Arial"/>
    </w:rPr>
  </w:style>
  <w:style w:type="paragraph" w:styleId="Footer">
    <w:name w:val="footer"/>
    <w:basedOn w:val="Normal"/>
    <w:link w:val="FooterChar"/>
    <w:uiPriority w:val="99"/>
    <w:unhideWhenUsed/>
    <w:rsid w:val="002E2795"/>
    <w:pPr>
      <w:tabs>
        <w:tab w:val="center" w:pos="4680"/>
        <w:tab w:val="right" w:pos="9360"/>
      </w:tabs>
    </w:pPr>
  </w:style>
  <w:style w:type="character" w:customStyle="1" w:styleId="FooterChar">
    <w:name w:val="Footer Char"/>
    <w:basedOn w:val="DefaultParagraphFont"/>
    <w:link w:val="Footer"/>
    <w:uiPriority w:val="99"/>
    <w:rsid w:val="002E2795"/>
    <w:rPr>
      <w:rFonts w:ascii="Arial" w:eastAsia="Arial" w:hAnsi="Arial" w:cs="Arial"/>
    </w:rPr>
  </w:style>
  <w:style w:type="character" w:styleId="CommentReference">
    <w:name w:val="annotation reference"/>
    <w:basedOn w:val="DefaultParagraphFont"/>
    <w:uiPriority w:val="99"/>
    <w:semiHidden/>
    <w:unhideWhenUsed/>
    <w:rsid w:val="00E84698"/>
    <w:rPr>
      <w:sz w:val="16"/>
      <w:szCs w:val="16"/>
    </w:rPr>
  </w:style>
  <w:style w:type="paragraph" w:styleId="CommentText">
    <w:name w:val="annotation text"/>
    <w:basedOn w:val="Normal"/>
    <w:link w:val="CommentTextChar"/>
    <w:uiPriority w:val="99"/>
    <w:unhideWhenUsed/>
    <w:rsid w:val="00E84698"/>
    <w:rPr>
      <w:sz w:val="20"/>
      <w:szCs w:val="20"/>
    </w:rPr>
  </w:style>
  <w:style w:type="character" w:customStyle="1" w:styleId="CommentTextChar">
    <w:name w:val="Comment Text Char"/>
    <w:basedOn w:val="DefaultParagraphFont"/>
    <w:link w:val="CommentText"/>
    <w:uiPriority w:val="99"/>
    <w:rsid w:val="00E84698"/>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E84698"/>
    <w:rPr>
      <w:b/>
      <w:bCs/>
    </w:rPr>
  </w:style>
  <w:style w:type="character" w:customStyle="1" w:styleId="CommentSubjectChar">
    <w:name w:val="Comment Subject Char"/>
    <w:basedOn w:val="CommentTextChar"/>
    <w:link w:val="CommentSubject"/>
    <w:uiPriority w:val="99"/>
    <w:semiHidden/>
    <w:rsid w:val="00E84698"/>
    <w:rPr>
      <w:rFonts w:ascii="Arial" w:eastAsia="Arial" w:hAnsi="Arial" w:cs="Arial"/>
      <w:b/>
      <w:bCs/>
      <w:sz w:val="20"/>
      <w:szCs w:val="20"/>
    </w:rPr>
  </w:style>
  <w:style w:type="paragraph" w:styleId="Revision">
    <w:name w:val="Revision"/>
    <w:hidden/>
    <w:uiPriority w:val="99"/>
    <w:semiHidden/>
    <w:rsid w:val="0032352C"/>
    <w:pPr>
      <w:widowControl/>
      <w:autoSpaceDE/>
      <w:autoSpaceDN/>
    </w:pPr>
    <w:rPr>
      <w:rFonts w:ascii="Arial" w:eastAsia="Arial" w:hAnsi="Arial" w:cs="Arial"/>
    </w:rPr>
  </w:style>
  <w:style w:type="character" w:customStyle="1" w:styleId="Heading2Char">
    <w:name w:val="Heading 2 Char"/>
    <w:basedOn w:val="DefaultParagraphFont"/>
    <w:link w:val="Heading2"/>
    <w:uiPriority w:val="9"/>
    <w:semiHidden/>
    <w:rsid w:val="00F2626F"/>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70956A0B186EEF45ABA03E45D4D15DE7" ma:contentTypeVersion="15" ma:contentTypeDescription="Create a new document." ma:contentTypeScope="" ma:versionID="695f07a834cbeaec7c0ebb7c45896ce9">
  <xsd:schema xmlns:xsd="http://www.w3.org/2001/XMLSchema" xmlns:xs="http://www.w3.org/2001/XMLSchema" xmlns:p="http://schemas.microsoft.com/office/2006/metadata/properties" xmlns:ns3="11e62ddd-7650-45cd-81b9-eb2f05d1b3c4" xmlns:ns4="c6384f88-8e05-4a6d-b5e3-b9761dff178b" targetNamespace="http://schemas.microsoft.com/office/2006/metadata/properties" ma:root="true" ma:fieldsID="51f7cdb48a8810e1f5dfe6037769199a" ns3:_="" ns4:_="">
    <xsd:import namespace="11e62ddd-7650-45cd-81b9-eb2f05d1b3c4"/>
    <xsd:import namespace="c6384f88-8e05-4a6d-b5e3-b9761dff178b"/>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MediaServiceOCR" minOccurs="0"/>
                <xsd:element ref="ns4:MediaServiceDateTaken" minOccurs="0"/>
                <xsd:element ref="ns4:MediaServiceLocation"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e62ddd-7650-45cd-81b9-eb2f05d1b3c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6384f88-8e05-4a6d-b5e3-b9761dff178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activity xmlns="c6384f88-8e05-4a6d-b5e3-b9761dff178b" xsi:nil="true"/>
  </documentManagement>
</p:properties>
</file>

<file path=customXml/itemProps1.xml><?xml version="1.0" encoding="utf-8"?>
<ds:datastoreItem xmlns:ds="http://schemas.openxmlformats.org/officeDocument/2006/customXml" ds:itemID="{60365C65-63D5-461C-928F-6EFF8FD312F8}">
  <ds:schemaRefs>
    <ds:schemaRef ds:uri="http://schemas.microsoft.com/sharepoint/v3/contenttype/forms"/>
  </ds:schemaRefs>
</ds:datastoreItem>
</file>

<file path=customXml/itemProps2.xml><?xml version="1.0" encoding="utf-8"?>
<ds:datastoreItem xmlns:ds="http://schemas.openxmlformats.org/officeDocument/2006/customXml" ds:itemID="{3170BB90-EDAC-4C53-B449-10C60FF5F38B}">
  <ds:schemaRefs>
    <ds:schemaRef ds:uri="http://schemas.openxmlformats.org/officeDocument/2006/bibliography"/>
  </ds:schemaRefs>
</ds:datastoreItem>
</file>

<file path=customXml/itemProps3.xml><?xml version="1.0" encoding="utf-8"?>
<ds:datastoreItem xmlns:ds="http://schemas.openxmlformats.org/officeDocument/2006/customXml" ds:itemID="{FC91D679-CB19-4DB9-8053-0C10B48411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e62ddd-7650-45cd-81b9-eb2f05d1b3c4"/>
    <ds:schemaRef ds:uri="c6384f88-8e05-4a6d-b5e3-b9761dff17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B2CF5B3-A22F-497B-AA11-A4491EAF28E7}">
  <ds:schemaRefs>
    <ds:schemaRef ds:uri="http://schemas.microsoft.com/office/2006/metadata/properties"/>
    <ds:schemaRef ds:uri="http://schemas.microsoft.com/office/infopath/2007/PartnerControls"/>
    <ds:schemaRef ds:uri="c6384f88-8e05-4a6d-b5e3-b9761dff178b"/>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11</Pages>
  <Words>2415</Words>
  <Characters>13457</Characters>
  <Application>Microsoft Office Word</Application>
  <DocSecurity>0</DocSecurity>
  <Lines>498</Lines>
  <Paragraphs>251</Paragraphs>
  <ScaleCrop>false</ScaleCrop>
  <HeadingPairs>
    <vt:vector size="2" baseType="variant">
      <vt:variant>
        <vt:lpstr>Title</vt:lpstr>
      </vt:variant>
      <vt:variant>
        <vt:i4>1</vt:i4>
      </vt:variant>
    </vt:vector>
  </HeadingPairs>
  <TitlesOfParts>
    <vt:vector size="1" baseType="lpstr">
      <vt:lpstr/>
    </vt:vector>
  </TitlesOfParts>
  <Company>City of Rochester</Company>
  <LinksUpToDate>false</LinksUpToDate>
  <CharactersWithSpaces>15621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Svenby, Brent</dc:creator>
  <cp:lastModifiedBy>Brent Svenby</cp:lastModifiedBy>
  <cp:revision>7</cp:revision>
  <cp:lastPrinted>2024-05-13T13:33:00Z</cp:lastPrinted>
  <dcterms:created xsi:type="dcterms:W3CDTF">2024-05-13T13:32:00Z</dcterms:created>
  <dcterms:modified xsi:type="dcterms:W3CDTF">2026-04-10T20:08:00Z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2022-10-06T00:00:00Z</vt:filetime>
  </property>
  <property fmtid="{D5CDD505-2E9C-101B-9397-08002B2CF9AE}" pid="3" name="ContentTypeId">
    <vt:lpwstr>0x01010070956A0B186EEF45ABA03E45D4D15DE7</vt:lpwstr>
  </property>
  <property fmtid="{D5CDD505-2E9C-101B-9397-08002B2CF9AE}" pid="4" name="GrammarlyDocumentId">
    <vt:lpwstr>711b61a6839d1c9b50e40f19391b4a7be3e2d1e1b6fb74ee111704818c337e02</vt:lpwstr>
  </property>
</Properties>
</file>